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E96A2A">
      <w:pPr>
        <w:pStyle w:val="StylDolewejZlewej0cmPierwszywiersz0cmPo100pt"/>
        <w:tabs>
          <w:tab w:val="left" w:pos="4560"/>
          <w:tab w:val="right" w:pos="9070"/>
        </w:tabs>
        <w:spacing w:before="240" w:line="276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E96A2A">
            <w:pPr>
              <w:snapToGrid w:val="0"/>
              <w:spacing w:line="276" w:lineRule="auto"/>
              <w:rPr>
                <w:rFonts w:cs="Calibri"/>
              </w:rPr>
            </w:pPr>
          </w:p>
          <w:p w:rsidR="009A3F90" w:rsidRPr="00874930" w:rsidRDefault="009A3F90" w:rsidP="00E96A2A">
            <w:pPr>
              <w:snapToGrid w:val="0"/>
              <w:spacing w:line="276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E96A2A">
            <w:pPr>
              <w:snapToGrid w:val="0"/>
              <w:spacing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 xml:space="preserve">(pieczęć </w:t>
            </w:r>
            <w:r w:rsidR="0092602C">
              <w:rPr>
                <w:rFonts w:cs="Calibri"/>
                <w:sz w:val="16"/>
                <w:szCs w:val="16"/>
              </w:rPr>
              <w:t>Wykonawc</w:t>
            </w:r>
            <w:r w:rsidRPr="00874930">
              <w:rPr>
                <w:rFonts w:cs="Calibri"/>
                <w:sz w:val="16"/>
                <w:szCs w:val="16"/>
              </w:rPr>
              <w:t>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E96A2A">
            <w:pPr>
              <w:keepNext/>
              <w:snapToGrid w:val="0"/>
              <w:spacing w:before="120" w:line="276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E96A2A">
      <w:pPr>
        <w:spacing w:line="276" w:lineRule="auto"/>
        <w:rPr>
          <w:rFonts w:cs="Calibri"/>
          <w:szCs w:val="22"/>
        </w:rPr>
      </w:pPr>
    </w:p>
    <w:p w:rsidR="009A3F90" w:rsidRPr="00874930" w:rsidRDefault="009A3F90" w:rsidP="00E96A2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Ja / My niżej podpisany/podpisani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E96A2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działając w imieniu i na rzecz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E96A2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E96A2A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E96A2A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e-mail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E96A2A">
      <w:pPr>
        <w:spacing w:line="276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874930">
        <w:rPr>
          <w:rFonts w:asciiTheme="minorHAnsi" w:hAnsiTheme="minorHAnsi" w:cs="Calibri"/>
          <w:spacing w:val="-4"/>
          <w:szCs w:val="22"/>
        </w:rPr>
        <w:t>rzetar</w:t>
      </w:r>
      <w:r w:rsidRPr="00294D78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="00CE78BC" w:rsidRPr="00294D78">
        <w:rPr>
          <w:rFonts w:asciiTheme="minorHAnsi" w:hAnsiTheme="minorHAnsi" w:cs="Arial"/>
          <w:szCs w:val="22"/>
        </w:rPr>
        <w:t xml:space="preserve">na </w:t>
      </w:r>
      <w:r w:rsidR="00CE78BC" w:rsidRPr="00294D78">
        <w:t xml:space="preserve">wykonanie dokumentacji 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874930">
        <w:t xml:space="preserve"> </w:t>
      </w:r>
      <w:r w:rsidR="00CE78BC" w:rsidRPr="00874930">
        <w:t xml:space="preserve">dla zadania inwestycyjnego pn. „Przebudowa budynku </w:t>
      </w:r>
      <w:r w:rsidR="00EC5F84">
        <w:t>na potrzeby PSG Tarnów</w:t>
      </w:r>
      <w:r w:rsidR="00CE78BC" w:rsidRPr="00874930">
        <w:t xml:space="preserve">”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</w:p>
    <w:p w:rsidR="009A3F90" w:rsidRPr="00874930" w:rsidRDefault="00742A76" w:rsidP="00E96A2A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76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9A3F90" w:rsidRPr="00874930">
        <w:rPr>
          <w:rFonts w:asciiTheme="minorHAnsi" w:hAnsiTheme="minorHAnsi" w:cs="Calibri"/>
          <w:szCs w:val="22"/>
        </w:rPr>
        <w:t>brutto</w:t>
      </w:r>
      <w:r w:rsidR="009A3F90"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889"/>
      </w:tblGrid>
      <w:tr w:rsidR="002117A4" w:rsidRPr="00874930" w:rsidTr="00C14D08">
        <w:trPr>
          <w:jc w:val="right"/>
        </w:trPr>
        <w:tc>
          <w:tcPr>
            <w:tcW w:w="6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7A4" w:rsidRPr="00874930" w:rsidRDefault="002117A4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17A4" w:rsidRPr="00874930" w:rsidRDefault="002117A4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2117A4" w:rsidRPr="00084053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084053" w:rsidRDefault="004E5064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C14D08" w:rsidRPr="00084053">
              <w:rPr>
                <w:rFonts w:asciiTheme="minorHAnsi" w:hAnsiTheme="minorHAnsi" w:cs="Calibri"/>
                <w:szCs w:val="22"/>
              </w:rPr>
              <w:t>koncepcji architektoniczno-budowlanej</w:t>
            </w:r>
            <w:r w:rsidR="00C14D08" w:rsidRPr="00084053">
              <w:rPr>
                <w:rFonts w:asciiTheme="minorHAnsi" w:hAnsiTheme="minorHAnsi" w:cs="Calibri"/>
                <w:szCs w:val="22"/>
              </w:rPr>
              <w:br/>
            </w:r>
            <w:r w:rsidR="00C14D08" w:rsidRPr="00084053">
              <w:rPr>
                <w:rFonts w:asciiTheme="minorHAnsi" w:hAnsiTheme="minorHAnsi" w:cs="Calibri"/>
                <w:b/>
                <w:i/>
                <w:szCs w:val="22"/>
              </w:rPr>
              <w:t>(cena brutto za wykonanie koncepcji architektoniczno-budowlanej nie może stanowić więcej niż 10 % ceny ofertowej brutto)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084053" w:rsidRDefault="00DC4647" w:rsidP="00E96A2A">
            <w:pPr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C14D08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084053" w:rsidRDefault="00C14D08" w:rsidP="009B15C9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080CCF" w:rsidRPr="00080CCF">
              <w:rPr>
                <w:rFonts w:asciiTheme="minorHAnsi" w:hAnsiTheme="minorHAnsi" w:cs="Calibri"/>
                <w:szCs w:val="22"/>
              </w:rPr>
              <w:t xml:space="preserve">kompletnej dokumentacji projektowej </w:t>
            </w:r>
            <w:r w:rsidR="009B15C9">
              <w:rPr>
                <w:rFonts w:asciiTheme="minorHAnsi" w:hAnsiTheme="minorHAnsi" w:cs="Calibri"/>
                <w:szCs w:val="22"/>
              </w:rPr>
              <w:t>i</w:t>
            </w:r>
            <w:r w:rsidR="00080CCF" w:rsidRPr="00080CCF">
              <w:rPr>
                <w:rFonts w:asciiTheme="minorHAnsi" w:hAnsiTheme="minorHAnsi" w:cs="Calibri"/>
                <w:szCs w:val="22"/>
              </w:rPr>
              <w:t xml:space="preserve"> uzyskania prawomocnej decyzji o pozwoleniu na budowę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874930" w:rsidRDefault="00C14D08" w:rsidP="00E96A2A">
            <w:pPr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C14D08">
        <w:trPr>
          <w:trHeight w:val="397"/>
          <w:jc w:val="right"/>
        </w:trPr>
        <w:tc>
          <w:tcPr>
            <w:tcW w:w="69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863E44" w:rsidRDefault="004E5064" w:rsidP="00E96A2A">
            <w:p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 xml:space="preserve">pełnienie nadzoru autorskiego w terminie </w:t>
            </w:r>
            <w:r w:rsidR="00065B4F">
              <w:rPr>
                <w:rFonts w:asciiTheme="minorHAnsi" w:hAnsiTheme="minorHAnsi" w:cs="Calibri"/>
                <w:szCs w:val="22"/>
              </w:rPr>
              <w:t>od dnia zawarcia umowy o 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roboty budo</w:t>
            </w:r>
            <w:r w:rsidR="00C67A4E">
              <w:rPr>
                <w:rFonts w:asciiTheme="minorHAnsi" w:hAnsiTheme="minorHAnsi" w:cs="Calibri"/>
                <w:szCs w:val="22"/>
              </w:rPr>
              <w:t>wlane do dnia otrzymania przez Z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amawiającego prawomocnej decyzji w sprawie pozwolenia na użytkowanie</w:t>
            </w:r>
          </w:p>
          <w:p w:rsidR="002117A4" w:rsidRPr="00C14D08" w:rsidRDefault="0033036F" w:rsidP="00BD5BC0">
            <w:pPr>
              <w:spacing w:line="276" w:lineRule="auto"/>
              <w:jc w:val="left"/>
              <w:rPr>
                <w:rFonts w:asciiTheme="minorHAnsi" w:hAnsiTheme="minorHAnsi" w:cs="Calibri"/>
                <w:b/>
                <w:i/>
              </w:rPr>
            </w:pPr>
            <w:r w:rsidRPr="00C14D08">
              <w:rPr>
                <w:rFonts w:asciiTheme="minorHAnsi" w:hAnsiTheme="minorHAnsi" w:cs="Calibri"/>
                <w:b/>
                <w:i/>
                <w:szCs w:val="22"/>
              </w:rPr>
              <w:t xml:space="preserve">(cena brutto za pełnienie nadzoru winna stanowić co </w:t>
            </w:r>
            <w:r w:rsidRPr="00BD5BC0">
              <w:rPr>
                <w:rFonts w:asciiTheme="minorHAnsi" w:hAnsiTheme="minorHAnsi" w:cs="Calibri"/>
                <w:b/>
                <w:i/>
                <w:szCs w:val="22"/>
              </w:rPr>
              <w:t xml:space="preserve">najmniej </w:t>
            </w:r>
            <w:r w:rsidR="00BD5BC0" w:rsidRPr="00BD5BC0">
              <w:rPr>
                <w:rFonts w:asciiTheme="minorHAnsi" w:hAnsiTheme="minorHAnsi" w:cs="Calibri"/>
                <w:b/>
                <w:i/>
                <w:szCs w:val="22"/>
              </w:rPr>
              <w:t xml:space="preserve">5 </w:t>
            </w:r>
            <w:r w:rsidRPr="00BD5BC0">
              <w:rPr>
                <w:rFonts w:asciiTheme="minorHAnsi" w:hAnsiTheme="minorHAnsi" w:cs="Calibri"/>
                <w:b/>
                <w:i/>
                <w:szCs w:val="22"/>
              </w:rPr>
              <w:t xml:space="preserve">% </w:t>
            </w:r>
            <w:r w:rsidR="00643BAD" w:rsidRPr="00BD5BC0">
              <w:rPr>
                <w:rFonts w:asciiTheme="minorHAnsi" w:hAnsiTheme="minorHAnsi" w:cs="Calibri"/>
                <w:b/>
                <w:i/>
                <w:szCs w:val="22"/>
              </w:rPr>
              <w:t>ceny</w:t>
            </w:r>
            <w:r w:rsidR="00643BAD" w:rsidRPr="00C14D08">
              <w:rPr>
                <w:rFonts w:asciiTheme="minorHAnsi" w:hAnsiTheme="minorHAnsi" w:cs="Calibri"/>
                <w:b/>
                <w:i/>
                <w:szCs w:val="22"/>
              </w:rPr>
              <w:t xml:space="preserve"> ofertowej brutto)</w:t>
            </w:r>
          </w:p>
        </w:tc>
        <w:tc>
          <w:tcPr>
            <w:tcW w:w="188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2117A4" w:rsidRPr="00874930" w:rsidRDefault="00DC4647" w:rsidP="00E96A2A">
            <w:pPr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</w:tcBorders>
            <w:vAlign w:val="center"/>
          </w:tcPr>
          <w:p w:rsidR="002117A4" w:rsidRPr="00874930" w:rsidRDefault="002117A4" w:rsidP="00E96A2A">
            <w:pPr>
              <w:spacing w:line="276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RAZEM CENA</w:t>
            </w:r>
            <w:r w:rsidR="005E0FB5">
              <w:rPr>
                <w:rFonts w:asciiTheme="minorHAnsi" w:hAnsiTheme="minorHAnsi" w:cs="Calibri"/>
                <w:b/>
                <w:szCs w:val="22"/>
              </w:rPr>
              <w:t xml:space="preserve"> OFERTOWA</w:t>
            </w:r>
            <w:r w:rsidRPr="00874930">
              <w:rPr>
                <w:rFonts w:asciiTheme="minorHAnsi" w:hAnsiTheme="minorHAnsi" w:cs="Calibri"/>
                <w:b/>
                <w:szCs w:val="22"/>
              </w:rPr>
              <w:t xml:space="preserve"> BRUTTO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2117A4" w:rsidRPr="00874930" w:rsidRDefault="00DC4647" w:rsidP="00E96A2A">
            <w:pPr>
              <w:spacing w:line="276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zł</w:t>
            </w:r>
          </w:p>
        </w:tc>
      </w:tr>
      <w:tr w:rsidR="002117A4" w:rsidRPr="00294D78" w:rsidTr="00C14D08">
        <w:trPr>
          <w:trHeight w:val="397"/>
          <w:jc w:val="right"/>
        </w:trPr>
        <w:tc>
          <w:tcPr>
            <w:tcW w:w="8789" w:type="dxa"/>
            <w:gridSpan w:val="2"/>
            <w:vAlign w:val="center"/>
          </w:tcPr>
          <w:p w:rsidR="002117A4" w:rsidRPr="00294D78" w:rsidRDefault="002117A4" w:rsidP="00E96A2A">
            <w:pPr>
              <w:tabs>
                <w:tab w:val="right" w:pos="8581"/>
              </w:tabs>
              <w:spacing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890261" w:rsidRPr="00294D78" w:rsidRDefault="00890261" w:rsidP="00E96A2A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76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94D78">
        <w:rPr>
          <w:rFonts w:asciiTheme="minorHAnsi" w:hAnsiTheme="minorHAnsi" w:cs="Calibri"/>
          <w:szCs w:val="22"/>
        </w:rPr>
        <w:t xml:space="preserve">Oświadczam/y, że przedmiot zamówienia zrealizuję/zrealizujemy: </w:t>
      </w:r>
    </w:p>
    <w:p w:rsidR="00890261" w:rsidRPr="00294D78" w:rsidRDefault="00890261" w:rsidP="00E96A2A">
      <w:pPr>
        <w:numPr>
          <w:ilvl w:val="4"/>
          <w:numId w:val="6"/>
        </w:numPr>
        <w:spacing w:line="276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 xml:space="preserve">w odniesieniu do wykonania </w:t>
      </w:r>
      <w:r w:rsidRPr="00080CCF">
        <w:rPr>
          <w:rFonts w:asciiTheme="minorHAnsi" w:hAnsiTheme="minorHAnsi" w:cs="Calibri"/>
          <w:szCs w:val="22"/>
        </w:rPr>
        <w:t xml:space="preserve">kompletnej dokumentacji projektowej </w:t>
      </w:r>
      <w:r w:rsidR="009B15C9">
        <w:rPr>
          <w:rFonts w:asciiTheme="minorHAnsi" w:hAnsiTheme="minorHAnsi" w:cs="Calibri"/>
          <w:szCs w:val="22"/>
        </w:rPr>
        <w:t>i</w:t>
      </w:r>
      <w:r w:rsidRPr="00080CCF">
        <w:rPr>
          <w:rFonts w:asciiTheme="minorHAnsi" w:hAnsiTheme="minorHAnsi" w:cs="Calibri"/>
          <w:szCs w:val="22"/>
        </w:rPr>
        <w:t xml:space="preserve"> uzyskania prawomocnej decyzji o pozwoleniu na budowę</w:t>
      </w:r>
      <w:r w:rsidRPr="00294D78">
        <w:rPr>
          <w:rFonts w:asciiTheme="minorHAnsi" w:hAnsiTheme="minorHAnsi" w:cs="Calibri"/>
          <w:szCs w:val="22"/>
        </w:rPr>
        <w:t xml:space="preserve">-w terminie </w:t>
      </w:r>
      <w:r w:rsidRPr="00890261">
        <w:rPr>
          <w:rFonts w:asciiTheme="minorHAnsi" w:hAnsiTheme="minorHAnsi" w:cs="Calibri"/>
          <w:b/>
          <w:szCs w:val="22"/>
        </w:rPr>
        <w:t xml:space="preserve">do 30 </w:t>
      </w:r>
      <w:r w:rsidR="00221B52">
        <w:rPr>
          <w:rFonts w:asciiTheme="minorHAnsi" w:hAnsiTheme="minorHAnsi" w:cs="Calibri"/>
          <w:b/>
          <w:szCs w:val="22"/>
        </w:rPr>
        <w:t>listopada</w:t>
      </w:r>
      <w:r w:rsidRPr="00890261">
        <w:rPr>
          <w:rFonts w:asciiTheme="minorHAnsi" w:hAnsiTheme="minorHAnsi" w:cs="Calibri"/>
          <w:b/>
          <w:szCs w:val="22"/>
        </w:rPr>
        <w:t xml:space="preserve"> 2018 r</w:t>
      </w:r>
      <w:r>
        <w:rPr>
          <w:rFonts w:asciiTheme="minorHAnsi" w:hAnsiTheme="minorHAnsi" w:cs="Calibri"/>
          <w:szCs w:val="22"/>
        </w:rPr>
        <w:t>.</w:t>
      </w:r>
      <w:r w:rsidRPr="00294D78">
        <w:rPr>
          <w:rFonts w:asciiTheme="minorHAnsi" w:hAnsiTheme="minorHAnsi" w:cs="Calibri"/>
          <w:szCs w:val="22"/>
        </w:rPr>
        <w:t>,</w:t>
      </w:r>
    </w:p>
    <w:p w:rsidR="00890261" w:rsidRPr="00294D78" w:rsidRDefault="00890261" w:rsidP="00E96A2A">
      <w:pPr>
        <w:numPr>
          <w:ilvl w:val="4"/>
          <w:numId w:val="6"/>
        </w:numPr>
        <w:spacing w:line="276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>w odniesieniu do pełnienia nadzoru autorskiego - w terminach określonych w SIWZ.</w:t>
      </w:r>
    </w:p>
    <w:p w:rsidR="00890261" w:rsidRPr="00C14033" w:rsidRDefault="00890261" w:rsidP="00E96A2A">
      <w:pPr>
        <w:widowControl w:val="0"/>
        <w:numPr>
          <w:ilvl w:val="0"/>
          <w:numId w:val="6"/>
        </w:numPr>
        <w:overflowPunct/>
        <w:spacing w:before="60" w:line="276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Pr="00874930">
        <w:rPr>
          <w:rFonts w:asciiTheme="minorHAnsi" w:hAnsiTheme="minorHAnsi" w:cs="Calibri"/>
          <w:szCs w:val="22"/>
        </w:rPr>
        <w:t xml:space="preserve">gwarancji jakości za wady przedmiotu zamówienia na okres </w:t>
      </w:r>
      <w:r>
        <w:rPr>
          <w:rFonts w:asciiTheme="minorHAnsi" w:hAnsiTheme="minorHAnsi" w:cs="Calibri"/>
          <w:szCs w:val="22"/>
        </w:rPr>
        <w:t>36</w:t>
      </w:r>
      <w:r w:rsidRPr="00874930">
        <w:rPr>
          <w:rFonts w:asciiTheme="minorHAnsi" w:hAnsiTheme="minorHAnsi" w:cs="Calibri"/>
          <w:szCs w:val="22"/>
        </w:rPr>
        <w:t xml:space="preserve"> mie</w:t>
      </w:r>
      <w:r w:rsidRPr="00C14033">
        <w:rPr>
          <w:rFonts w:asciiTheme="minorHAnsi" w:hAnsiTheme="minorHAnsi" w:cs="Calibri"/>
          <w:szCs w:val="22"/>
        </w:rPr>
        <w:t xml:space="preserve">sięcy </w:t>
      </w:r>
      <w:r w:rsidRPr="00C14033">
        <w:rPr>
          <w:rFonts w:asciiTheme="minorHAnsi" w:hAnsiTheme="minorHAnsi"/>
          <w:color w:val="000000"/>
          <w:szCs w:val="22"/>
          <w:lang w:bidi="pl-PL"/>
        </w:rPr>
        <w:t xml:space="preserve">liczony od </w:t>
      </w:r>
      <w:r w:rsidR="00091B86" w:rsidRPr="00C14033">
        <w:rPr>
          <w:rFonts w:asciiTheme="minorHAnsi" w:hAnsiTheme="minorHAnsi"/>
          <w:szCs w:val="22"/>
        </w:rPr>
        <w:t>dnia podpisania protokołu końcowego odbioru dokumentacji projektowej</w:t>
      </w:r>
      <w:r w:rsidRPr="00C14033">
        <w:rPr>
          <w:rFonts w:asciiTheme="minorHAnsi" w:hAnsiTheme="minorHAnsi"/>
          <w:color w:val="000000"/>
          <w:szCs w:val="22"/>
          <w:lang w:bidi="pl-PL"/>
        </w:rPr>
        <w:t>.</w:t>
      </w:r>
      <w:r w:rsidRPr="00C14033">
        <w:rPr>
          <w:rFonts w:asciiTheme="minorHAnsi" w:hAnsiTheme="minorHAnsi" w:cs="Calibri"/>
          <w:szCs w:val="22"/>
        </w:rPr>
        <w:t xml:space="preserve"> </w:t>
      </w:r>
    </w:p>
    <w:p w:rsidR="00890261" w:rsidRPr="00874930" w:rsidRDefault="00890261" w:rsidP="00E96A2A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76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Oświadczam/y, że akceptuję/my warunki płatności określone w</w:t>
      </w:r>
      <w:r>
        <w:rPr>
          <w:rFonts w:asciiTheme="minorHAnsi" w:hAnsiTheme="minorHAnsi"/>
          <w:color w:val="000000"/>
          <w:szCs w:val="22"/>
          <w:lang w:bidi="pl-PL"/>
        </w:rPr>
        <w:t>e wzorze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 umowy.</w:t>
      </w:r>
    </w:p>
    <w:p w:rsidR="00890261" w:rsidRDefault="00890261" w:rsidP="00E96A2A">
      <w:pPr>
        <w:overflowPunct/>
        <w:autoSpaceDE/>
        <w:autoSpaceDN/>
        <w:adjustRightInd/>
        <w:spacing w:after="160" w:line="276" w:lineRule="auto"/>
        <w:jc w:val="left"/>
        <w:textAlignment w:val="auto"/>
        <w:rPr>
          <w:rFonts w:asciiTheme="minorHAnsi" w:hAnsiTheme="minorHAnsi"/>
          <w:color w:val="000000"/>
          <w:spacing w:val="-2"/>
          <w:szCs w:val="22"/>
          <w:lang w:bidi="pl-PL"/>
        </w:rPr>
      </w:pPr>
      <w:r>
        <w:rPr>
          <w:rFonts w:asciiTheme="minorHAnsi" w:hAnsiTheme="minorHAnsi"/>
          <w:color w:val="000000"/>
          <w:spacing w:val="-2"/>
          <w:szCs w:val="22"/>
          <w:lang w:bidi="pl-PL"/>
        </w:rPr>
        <w:br w:type="page"/>
      </w:r>
    </w:p>
    <w:p w:rsidR="00890261" w:rsidRPr="00084053" w:rsidRDefault="00890261" w:rsidP="00E96A2A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76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Oświadczam/y, że zamierzam/y powierzyć </w:t>
      </w:r>
      <w:r w:rsidR="0092602C">
        <w:rPr>
          <w:rFonts w:asciiTheme="minorHAnsi" w:hAnsiTheme="minorHAnsi"/>
          <w:color w:val="000000"/>
          <w:spacing w:val="-2"/>
          <w:szCs w:val="22"/>
          <w:lang w:bidi="pl-PL"/>
        </w:rPr>
        <w:t>Podwykonawc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y(om) do realizacji n/w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890261" w:rsidRPr="00874930" w:rsidTr="00824D67">
        <w:trPr>
          <w:jc w:val="right"/>
        </w:trPr>
        <w:tc>
          <w:tcPr>
            <w:tcW w:w="49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0261" w:rsidRPr="00874930" w:rsidRDefault="00890261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Część (zakres) zamówienia</w:t>
            </w:r>
          </w:p>
        </w:tc>
        <w:tc>
          <w:tcPr>
            <w:tcW w:w="37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90261" w:rsidRPr="00874930" w:rsidRDefault="0092602C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Podwykonawc</w:t>
            </w:r>
            <w:r w:rsidR="00890261" w:rsidRPr="00874930">
              <w:rPr>
                <w:rFonts w:asciiTheme="minorHAnsi" w:hAnsiTheme="minorHAnsi" w:cs="Calibri"/>
              </w:rPr>
              <w:t>a (nazwa/firma)</w:t>
            </w:r>
          </w:p>
        </w:tc>
      </w:tr>
      <w:tr w:rsidR="00890261" w:rsidRPr="00874930" w:rsidTr="00824D6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0261" w:rsidRPr="00874930" w:rsidRDefault="00890261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0261" w:rsidRPr="00874930" w:rsidRDefault="00890261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890261" w:rsidRPr="00874930" w:rsidTr="00824D67">
        <w:trPr>
          <w:trHeight w:val="397"/>
          <w:jc w:val="right"/>
        </w:trPr>
        <w:tc>
          <w:tcPr>
            <w:tcW w:w="49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90261" w:rsidRPr="00874930" w:rsidRDefault="00890261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90261" w:rsidRPr="00874930" w:rsidRDefault="00890261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890261" w:rsidRPr="00874930" w:rsidRDefault="00890261" w:rsidP="00E96A2A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76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 xml:space="preserve">Oświadczam/y, że jestem/jesteśmy związany/i niniejszą ofertą przez okres </w:t>
      </w:r>
      <w:r w:rsidRPr="00874930">
        <w:rPr>
          <w:rStyle w:val="Bodytext2Bold"/>
          <w:rFonts w:asciiTheme="minorHAnsi" w:hAnsiTheme="minorHAnsi"/>
          <w:szCs w:val="22"/>
        </w:rPr>
        <w:t xml:space="preserve">30 dni </w:t>
      </w:r>
      <w:r>
        <w:rPr>
          <w:rFonts w:asciiTheme="minorHAnsi" w:hAnsiTheme="minorHAnsi"/>
          <w:color w:val="000000"/>
          <w:szCs w:val="22"/>
          <w:lang w:bidi="pl-PL"/>
        </w:rPr>
        <w:t>licząc od dnia, w </w:t>
      </w:r>
      <w:r w:rsidRPr="00874930">
        <w:rPr>
          <w:rFonts w:asciiTheme="minorHAnsi" w:hAnsiTheme="minorHAnsi"/>
          <w:color w:val="000000"/>
          <w:szCs w:val="22"/>
          <w:lang w:bidi="pl-PL"/>
        </w:rPr>
        <w:t>którym upływa termin składania ofert.</w:t>
      </w:r>
    </w:p>
    <w:p w:rsidR="00890261" w:rsidRPr="002F05ED" w:rsidRDefault="00890261" w:rsidP="000B02D3">
      <w:pPr>
        <w:widowControl w:val="0"/>
        <w:numPr>
          <w:ilvl w:val="0"/>
          <w:numId w:val="6"/>
        </w:numPr>
        <w:tabs>
          <w:tab w:val="left" w:pos="5245"/>
        </w:tabs>
        <w:overflowPunct/>
        <w:spacing w:before="60" w:line="276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2F05ED">
        <w:rPr>
          <w:rFonts w:asciiTheme="minorHAnsi" w:hAnsiTheme="minorHAnsi" w:cs="Calibri"/>
          <w:szCs w:val="22"/>
        </w:rPr>
        <w:t>Oświadczam/y</w:t>
      </w:r>
      <w:r w:rsidR="009B15C9" w:rsidRPr="002F05ED">
        <w:rPr>
          <w:rFonts w:asciiTheme="minorHAnsi" w:hAnsiTheme="minorHAnsi" w:cs="Calibri"/>
          <w:b/>
          <w:szCs w:val="22"/>
          <w:vertAlign w:val="superscript"/>
        </w:rPr>
        <w:t>1</w:t>
      </w:r>
      <w:r w:rsidRPr="002F05ED">
        <w:rPr>
          <w:rFonts w:asciiTheme="minorHAnsi" w:hAnsiTheme="minorHAnsi" w:cs="Calibri"/>
          <w:szCs w:val="22"/>
        </w:rPr>
        <w:t xml:space="preserve">, że: </w:t>
      </w:r>
      <w:r w:rsidRPr="002F05ED">
        <w:rPr>
          <w:rFonts w:asciiTheme="minorHAnsi" w:hAnsiTheme="minorHAnsi" w:cs="Calibri"/>
          <w:szCs w:val="22"/>
          <w:u w:val="dotted"/>
        </w:rPr>
        <w:tab/>
      </w:r>
      <w:r w:rsidRPr="002F05ED">
        <w:rPr>
          <w:rFonts w:asciiTheme="minorHAnsi" w:hAnsiTheme="minorHAnsi" w:cs="Calibri"/>
          <w:b/>
          <w:szCs w:val="22"/>
          <w:vertAlign w:val="superscript"/>
        </w:rPr>
        <w:t>2</w:t>
      </w:r>
      <w:r w:rsidRPr="002F05ED">
        <w:rPr>
          <w:rFonts w:asciiTheme="minorHAnsi" w:hAnsiTheme="minorHAnsi" w:cs="Calibri"/>
          <w:szCs w:val="22"/>
        </w:rPr>
        <w:t xml:space="preserve"> - projektant branży architektonicznej </w:t>
      </w:r>
      <w:r w:rsidRPr="002F05ED">
        <w:rPr>
          <w:rFonts w:asciiTheme="minorHAnsi" w:hAnsiTheme="minorHAnsi" w:cs="Calibri"/>
          <w:b/>
          <w:spacing w:val="-6"/>
          <w:szCs w:val="22"/>
        </w:rPr>
        <w:t xml:space="preserve">przewidziany do realizacji przedmiotu zamówienia </w:t>
      </w:r>
      <w:r w:rsidRPr="002F05ED">
        <w:rPr>
          <w:rFonts w:asciiTheme="minorHAnsi" w:hAnsiTheme="minorHAnsi"/>
          <w:spacing w:val="-6"/>
          <w:szCs w:val="22"/>
        </w:rPr>
        <w:t>w okresie ostatnich 5 latach przed upływem terminu składania ofert</w:t>
      </w:r>
      <w:r w:rsidR="000B02D3" w:rsidRPr="002F05ED">
        <w:rPr>
          <w:rFonts w:asciiTheme="minorHAnsi" w:hAnsiTheme="minorHAnsi"/>
          <w:spacing w:val="-6"/>
          <w:szCs w:val="22"/>
        </w:rPr>
        <w:t xml:space="preserve"> </w:t>
      </w:r>
      <w:r w:rsidRPr="002F05ED">
        <w:rPr>
          <w:rFonts w:asciiTheme="minorHAnsi" w:hAnsiTheme="minorHAnsi" w:cs="Calibri"/>
          <w:b/>
          <w:spacing w:val="-6"/>
          <w:szCs w:val="22"/>
        </w:rPr>
        <w:t xml:space="preserve">wykonał </w:t>
      </w:r>
      <w:r w:rsidRPr="002F05ED">
        <w:rPr>
          <w:rFonts w:asciiTheme="minorHAnsi" w:hAnsiTheme="minorHAnsi"/>
          <w:b/>
          <w:spacing w:val="-6"/>
          <w:szCs w:val="22"/>
        </w:rPr>
        <w:t>należycie</w:t>
      </w:r>
      <w:r w:rsidR="000B02D3" w:rsidRPr="002F05ED">
        <w:rPr>
          <w:rFonts w:asciiTheme="minorHAnsi" w:hAnsiTheme="minorHAnsi"/>
          <w:b/>
          <w:spacing w:val="-6"/>
          <w:szCs w:val="22"/>
        </w:rPr>
        <w:t xml:space="preserve"> </w:t>
      </w:r>
      <w:r w:rsidRPr="002F05ED">
        <w:rPr>
          <w:rFonts w:asciiTheme="minorHAnsi" w:hAnsiTheme="minorHAnsi" w:cs="Calibri"/>
          <w:szCs w:val="22"/>
          <w:u w:val="dotted"/>
        </w:rPr>
        <w:tab/>
      </w:r>
      <w:r w:rsidRPr="002F05ED">
        <w:rPr>
          <w:rFonts w:asciiTheme="minorHAnsi" w:hAnsiTheme="minorHAnsi" w:cs="Calibri"/>
          <w:b/>
          <w:szCs w:val="22"/>
          <w:vertAlign w:val="superscript"/>
        </w:rPr>
        <w:t>3</w:t>
      </w:r>
      <w:r w:rsidRPr="002F05ED">
        <w:rPr>
          <w:rFonts w:asciiTheme="minorHAnsi" w:hAnsiTheme="minorHAnsi" w:cs="Calibri"/>
          <w:szCs w:val="22"/>
        </w:rPr>
        <w:t xml:space="preserve"> usług/ę/i polegając/</w:t>
      </w:r>
      <w:proofErr w:type="spellStart"/>
      <w:r w:rsidRPr="002F05ED">
        <w:rPr>
          <w:rFonts w:asciiTheme="minorHAnsi" w:hAnsiTheme="minorHAnsi" w:cs="Calibri"/>
          <w:szCs w:val="22"/>
        </w:rPr>
        <w:t>ych</w:t>
      </w:r>
      <w:proofErr w:type="spellEnd"/>
      <w:r w:rsidRPr="002F05ED">
        <w:rPr>
          <w:rFonts w:asciiTheme="minorHAnsi" w:hAnsiTheme="minorHAnsi" w:cs="Calibri"/>
          <w:szCs w:val="22"/>
        </w:rPr>
        <w:t xml:space="preserve">/ą/e </w:t>
      </w:r>
      <w:r w:rsidR="009B15C9" w:rsidRPr="002F05ED">
        <w:rPr>
          <w:rFonts w:asciiTheme="minorHAnsi" w:hAnsiTheme="minorHAnsi"/>
          <w:szCs w:val="22"/>
        </w:rPr>
        <w:t xml:space="preserve">na wykonaniu dokumentacji projektowej na budowę lub przebudowę </w:t>
      </w:r>
      <w:r w:rsidR="009B15C9" w:rsidRPr="002F05ED">
        <w:t>budynku mieszkalnego wielorodzinnego lub użyteczności publicznej o kubaturze budynku min. 4000 m</w:t>
      </w:r>
      <w:r w:rsidR="009B15C9" w:rsidRPr="002F05ED">
        <w:rPr>
          <w:vertAlign w:val="superscript"/>
        </w:rPr>
        <w:t>3</w:t>
      </w:r>
      <w:r w:rsidR="009B15C9" w:rsidRPr="002F05ED">
        <w:t xml:space="preserve"> lub powierzchni użytkowej min. 1000 m</w:t>
      </w:r>
      <w:r w:rsidR="009B15C9" w:rsidRPr="002F05ED">
        <w:rPr>
          <w:vertAlign w:val="superscript"/>
        </w:rPr>
        <w:t>2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31"/>
        <w:gridCol w:w="1640"/>
        <w:gridCol w:w="1640"/>
        <w:gridCol w:w="1640"/>
      </w:tblGrid>
      <w:tr w:rsidR="009B15C9" w:rsidRPr="002F05ED" w:rsidTr="009B15C9">
        <w:trPr>
          <w:jc w:val="right"/>
        </w:trPr>
        <w:tc>
          <w:tcPr>
            <w:tcW w:w="6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5C9" w:rsidRPr="002F05ED" w:rsidRDefault="009B15C9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2F05ED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323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B15C9" w:rsidRPr="002F05ED" w:rsidRDefault="009B15C9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2F05ED">
              <w:rPr>
                <w:rFonts w:asciiTheme="minorHAnsi" w:hAnsiTheme="minorHAnsi" w:cs="Calibri"/>
              </w:rPr>
              <w:t xml:space="preserve">Tytuł wykonanej przez projektanta dokumentacji projektowej </w:t>
            </w:r>
            <w:r w:rsidRPr="002F05ED">
              <w:rPr>
                <w:rFonts w:asciiTheme="minorHAnsi" w:hAnsiTheme="minorHAnsi" w:cs="Calibri"/>
                <w:b/>
              </w:rPr>
              <w:t>oraz zakres</w:t>
            </w:r>
          </w:p>
        </w:tc>
        <w:tc>
          <w:tcPr>
            <w:tcW w:w="16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B15C9" w:rsidRPr="002F05ED" w:rsidRDefault="00050E78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2F05ED">
              <w:rPr>
                <w:rFonts w:asciiTheme="minorHAnsi" w:hAnsiTheme="minorHAnsi" w:cs="Calibri"/>
              </w:rPr>
              <w:t>Kubatura i/lub powierzchnia użytkowa</w:t>
            </w:r>
          </w:p>
        </w:tc>
        <w:tc>
          <w:tcPr>
            <w:tcW w:w="16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B15C9" w:rsidRPr="002F05ED" w:rsidRDefault="009B15C9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2F05ED">
              <w:rPr>
                <w:rFonts w:asciiTheme="minorHAnsi" w:hAnsiTheme="minorHAnsi" w:cs="Calibri"/>
              </w:rPr>
              <w:t>Data wykonania</w:t>
            </w:r>
          </w:p>
        </w:tc>
        <w:tc>
          <w:tcPr>
            <w:tcW w:w="16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B15C9" w:rsidRPr="002F05ED" w:rsidRDefault="009B15C9" w:rsidP="00E96A2A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2F05ED">
              <w:rPr>
                <w:rFonts w:asciiTheme="minorHAnsi" w:hAnsiTheme="minorHAnsi" w:cs="Calibri"/>
              </w:rPr>
              <w:t>Zamawiający</w:t>
            </w:r>
          </w:p>
        </w:tc>
      </w:tr>
      <w:tr w:rsidR="009B15C9" w:rsidRPr="002F05ED" w:rsidTr="009B15C9">
        <w:trPr>
          <w:trHeight w:val="397"/>
          <w:jc w:val="right"/>
        </w:trPr>
        <w:tc>
          <w:tcPr>
            <w:tcW w:w="6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tcBorders>
              <w:top w:val="double" w:sz="4" w:space="0" w:color="auto"/>
            </w:tcBorders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9B15C9" w:rsidRPr="002F05ED" w:rsidTr="009B15C9">
        <w:trPr>
          <w:trHeight w:val="397"/>
          <w:jc w:val="right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9B15C9" w:rsidRPr="002F05ED" w:rsidTr="009B15C9">
        <w:trPr>
          <w:trHeight w:val="397"/>
          <w:jc w:val="right"/>
        </w:trPr>
        <w:tc>
          <w:tcPr>
            <w:tcW w:w="638" w:type="dxa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9B15C9" w:rsidRPr="002F05ED" w:rsidTr="009B15C9">
        <w:trPr>
          <w:trHeight w:val="397"/>
          <w:jc w:val="right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C9" w:rsidRPr="002F05ED" w:rsidRDefault="009B15C9" w:rsidP="00E96A2A">
            <w:pPr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890261" w:rsidRPr="002F05ED" w:rsidRDefault="00890261" w:rsidP="009B15C9">
      <w:pPr>
        <w:widowControl w:val="0"/>
        <w:overflowPunct/>
        <w:spacing w:line="276" w:lineRule="auto"/>
        <w:ind w:left="567" w:hanging="210"/>
        <w:textAlignment w:val="auto"/>
        <w:rPr>
          <w:rFonts w:asciiTheme="minorHAnsi" w:hAnsiTheme="minorHAnsi" w:cs="Calibri"/>
          <w:sz w:val="20"/>
          <w:szCs w:val="20"/>
        </w:rPr>
      </w:pPr>
      <w:r w:rsidRPr="002F05ED">
        <w:rPr>
          <w:rFonts w:asciiTheme="minorHAnsi" w:hAnsiTheme="minorHAnsi" w:cs="Calibri"/>
          <w:b/>
          <w:sz w:val="20"/>
          <w:szCs w:val="20"/>
          <w:vertAlign w:val="superscript"/>
        </w:rPr>
        <w:t>1</w:t>
      </w:r>
      <w:r w:rsidRPr="002F05ED">
        <w:rPr>
          <w:rFonts w:asciiTheme="minorHAnsi" w:hAnsiTheme="minorHAnsi" w:cs="Calibri"/>
          <w:sz w:val="20"/>
          <w:szCs w:val="20"/>
        </w:rPr>
        <w:tab/>
        <w:t>w celu uzyskania punktów w kryterium „doświadczenie projektanta branży architektonicznej”</w:t>
      </w:r>
      <w:r w:rsidR="009B15C9" w:rsidRPr="002F05ED">
        <w:rPr>
          <w:rFonts w:asciiTheme="minorHAnsi" w:hAnsiTheme="minorHAnsi" w:cs="Calibri"/>
          <w:sz w:val="20"/>
          <w:szCs w:val="20"/>
        </w:rPr>
        <w:t xml:space="preserve"> należy wypełnić wszystkie wymagane informacje (imię i nazwisko projektanta, ilość usług oraz dane wymagane w/w tabeli) </w:t>
      </w:r>
    </w:p>
    <w:p w:rsidR="00890261" w:rsidRPr="002F05ED" w:rsidRDefault="00890261" w:rsidP="00E96A2A">
      <w:pPr>
        <w:widowControl w:val="0"/>
        <w:overflowPunct/>
        <w:spacing w:line="276" w:lineRule="auto"/>
        <w:ind w:left="567" w:hanging="210"/>
        <w:textAlignment w:val="auto"/>
        <w:rPr>
          <w:rFonts w:asciiTheme="minorHAnsi" w:hAnsiTheme="minorHAnsi" w:cs="Calibri"/>
          <w:sz w:val="20"/>
          <w:szCs w:val="20"/>
        </w:rPr>
      </w:pPr>
      <w:r w:rsidRPr="002F05ED">
        <w:rPr>
          <w:rFonts w:asciiTheme="minorHAnsi" w:hAnsiTheme="minorHAnsi" w:cs="Calibri"/>
          <w:b/>
          <w:sz w:val="20"/>
          <w:szCs w:val="20"/>
          <w:vertAlign w:val="superscript"/>
        </w:rPr>
        <w:t>2</w:t>
      </w:r>
      <w:r w:rsidRPr="002F05ED">
        <w:rPr>
          <w:rFonts w:asciiTheme="minorHAnsi" w:hAnsiTheme="minorHAnsi" w:cs="Calibri"/>
          <w:sz w:val="20"/>
          <w:szCs w:val="20"/>
        </w:rPr>
        <w:tab/>
      </w:r>
      <w:r w:rsidR="002217B0" w:rsidRPr="002F05ED">
        <w:rPr>
          <w:rFonts w:asciiTheme="minorHAnsi" w:hAnsiTheme="minorHAnsi" w:cs="Calibri"/>
          <w:sz w:val="20"/>
          <w:szCs w:val="20"/>
        </w:rPr>
        <w:t xml:space="preserve">należy podać </w:t>
      </w:r>
      <w:r w:rsidR="008B6764" w:rsidRPr="002F05ED">
        <w:rPr>
          <w:rFonts w:asciiTheme="minorHAnsi" w:hAnsiTheme="minorHAnsi" w:cs="Calibri"/>
          <w:sz w:val="20"/>
          <w:szCs w:val="20"/>
        </w:rPr>
        <w:t xml:space="preserve">imię i nazwisko projektanta, </w:t>
      </w:r>
      <w:r w:rsidRPr="002F05ED">
        <w:rPr>
          <w:rFonts w:asciiTheme="minorHAnsi" w:hAnsiTheme="minorHAnsi" w:cs="Calibri"/>
          <w:sz w:val="20"/>
          <w:szCs w:val="20"/>
        </w:rPr>
        <w:t>wskazana osoba musi</w:t>
      </w:r>
      <w:r w:rsidR="00221B52" w:rsidRPr="002F05ED">
        <w:rPr>
          <w:rFonts w:asciiTheme="minorHAnsi" w:hAnsiTheme="minorHAnsi" w:cs="Calibri"/>
          <w:sz w:val="20"/>
          <w:szCs w:val="20"/>
        </w:rPr>
        <w:t xml:space="preserve"> spełniać wymagania określone w </w:t>
      </w:r>
      <w:r w:rsidRPr="002F05ED">
        <w:rPr>
          <w:rFonts w:asciiTheme="minorHAnsi" w:hAnsiTheme="minorHAnsi" w:cs="Calibri"/>
          <w:sz w:val="20"/>
          <w:szCs w:val="20"/>
        </w:rPr>
        <w:t>pkt.5.1.3</w:t>
      </w:r>
      <w:r w:rsidR="009B15C9" w:rsidRPr="002F05ED">
        <w:rPr>
          <w:rFonts w:asciiTheme="minorHAnsi" w:hAnsiTheme="minorHAnsi" w:cs="Calibri"/>
          <w:sz w:val="20"/>
          <w:szCs w:val="20"/>
        </w:rPr>
        <w:t>.</w:t>
      </w:r>
      <w:r w:rsidRPr="002F05ED">
        <w:rPr>
          <w:rFonts w:asciiTheme="minorHAnsi" w:hAnsiTheme="minorHAnsi" w:cs="Calibri"/>
          <w:sz w:val="20"/>
          <w:szCs w:val="20"/>
        </w:rPr>
        <w:t xml:space="preserve"> SIWZ </w:t>
      </w:r>
    </w:p>
    <w:p w:rsidR="00890261" w:rsidRPr="002F05ED" w:rsidRDefault="00890261" w:rsidP="00E96A2A">
      <w:pPr>
        <w:widowControl w:val="0"/>
        <w:overflowPunct/>
        <w:spacing w:line="276" w:lineRule="auto"/>
        <w:ind w:left="567" w:hanging="210"/>
        <w:textAlignment w:val="auto"/>
        <w:rPr>
          <w:rFonts w:asciiTheme="minorHAnsi" w:hAnsiTheme="minorHAnsi" w:cs="Calibri"/>
          <w:sz w:val="20"/>
          <w:szCs w:val="20"/>
        </w:rPr>
      </w:pPr>
      <w:r w:rsidRPr="002F05ED">
        <w:rPr>
          <w:rFonts w:asciiTheme="minorHAnsi" w:hAnsiTheme="minorHAnsi" w:cs="Calibri"/>
          <w:b/>
          <w:sz w:val="20"/>
          <w:szCs w:val="20"/>
          <w:vertAlign w:val="superscript"/>
        </w:rPr>
        <w:t>3</w:t>
      </w:r>
      <w:r w:rsidRPr="002F05ED">
        <w:rPr>
          <w:rFonts w:asciiTheme="minorHAnsi" w:hAnsiTheme="minorHAnsi" w:cs="Calibri"/>
          <w:sz w:val="20"/>
          <w:szCs w:val="20"/>
        </w:rPr>
        <w:tab/>
        <w:t>należy podać ilość usług</w:t>
      </w:r>
    </w:p>
    <w:p w:rsidR="00050E78" w:rsidRPr="002F05ED" w:rsidRDefault="00050E78" w:rsidP="00050E78">
      <w:pPr>
        <w:widowControl w:val="0"/>
        <w:numPr>
          <w:ilvl w:val="0"/>
          <w:numId w:val="6"/>
        </w:numPr>
        <w:overflowPunct/>
        <w:spacing w:before="60" w:line="276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2F05ED">
        <w:rPr>
          <w:rFonts w:asciiTheme="minorHAnsi" w:hAnsiTheme="minorHAnsi" w:cs="Calibri"/>
          <w:szCs w:val="22"/>
        </w:rPr>
        <w:t>Oświadczam/y</w:t>
      </w:r>
      <w:r w:rsidRPr="002F05ED">
        <w:rPr>
          <w:rFonts w:asciiTheme="minorHAnsi" w:hAnsiTheme="minorHAnsi" w:cs="Calibri"/>
          <w:b/>
          <w:szCs w:val="22"/>
          <w:vertAlign w:val="superscript"/>
        </w:rPr>
        <w:t>4</w:t>
      </w:r>
      <w:r w:rsidRPr="002F05ED">
        <w:rPr>
          <w:rFonts w:asciiTheme="minorHAnsi" w:hAnsiTheme="minorHAnsi" w:cs="Calibri"/>
          <w:szCs w:val="22"/>
        </w:rPr>
        <w:t xml:space="preserve">, że zapłacę/zapłacimy karę umowną za każdy dzień opóźnienia w wykonaniu przedmiotu umowy w zakresie wykonania kompletnej dokumentacji projektowej i uzyskania prawomocnej decyzji o pozwoleniu na budowę </w:t>
      </w:r>
      <w:r w:rsidRPr="002F05ED">
        <w:rPr>
          <w:rFonts w:asciiTheme="minorHAnsi" w:hAnsiTheme="minorHAnsi" w:cs="Calibri"/>
          <w:b/>
          <w:szCs w:val="22"/>
        </w:rPr>
        <w:t>zgodnie z poniższym wyborem:</w:t>
      </w:r>
    </w:p>
    <w:tbl>
      <w:tblPr>
        <w:tblStyle w:val="Tabela-Siatka"/>
        <w:tblW w:w="8789" w:type="dxa"/>
        <w:tblInd w:w="340" w:type="dxa"/>
        <w:tblLook w:val="04A0" w:firstRow="1" w:lastRow="0" w:firstColumn="1" w:lastColumn="0" w:noHBand="0" w:noVBand="1"/>
      </w:tblPr>
      <w:tblGrid>
        <w:gridCol w:w="1783"/>
        <w:gridCol w:w="7006"/>
      </w:tblGrid>
      <w:tr w:rsidR="00050E78" w:rsidRPr="002F05ED" w:rsidTr="00050E78"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050E78" w:rsidRPr="002F05ED" w:rsidRDefault="00050E78" w:rsidP="0087085D">
            <w:pPr>
              <w:tabs>
                <w:tab w:val="left" w:pos="1134"/>
              </w:tabs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2F05ED">
              <w:rPr>
                <w:rFonts w:asciiTheme="minorHAnsi" w:hAnsiTheme="minorHAnsi" w:cstheme="minorHAnsi"/>
                <w:spacing w:val="-2"/>
                <w:sz w:val="24"/>
              </w:rPr>
              <w:t>pole wyboru</w:t>
            </w:r>
            <w:r w:rsidR="0087085D" w:rsidRPr="002F05ED">
              <w:rPr>
                <w:rFonts w:asciiTheme="minorHAnsi" w:hAnsiTheme="minorHAnsi" w:cs="Calibri"/>
                <w:b/>
                <w:szCs w:val="22"/>
                <w:vertAlign w:val="superscript"/>
              </w:rPr>
              <w:t>5</w:t>
            </w:r>
          </w:p>
        </w:tc>
        <w:tc>
          <w:tcPr>
            <w:tcW w:w="7006" w:type="dxa"/>
            <w:shd w:val="clear" w:color="auto" w:fill="D9D9D9" w:themeFill="background1" w:themeFillShade="D9"/>
            <w:vAlign w:val="center"/>
          </w:tcPr>
          <w:p w:rsidR="00050E78" w:rsidRPr="002F05ED" w:rsidRDefault="00050E78" w:rsidP="006C76D6">
            <w:pPr>
              <w:tabs>
                <w:tab w:val="left" w:pos="1134"/>
              </w:tabs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2F05ED">
              <w:rPr>
                <w:rFonts w:asciiTheme="minorHAnsi" w:hAnsiTheme="minorHAnsi" w:cstheme="minorHAnsi"/>
                <w:spacing w:val="-2"/>
                <w:sz w:val="24"/>
              </w:rPr>
              <w:t>wysokość kar umownych</w:t>
            </w:r>
          </w:p>
        </w:tc>
      </w:tr>
      <w:tr w:rsidR="00050E78" w:rsidRPr="002F05ED" w:rsidTr="00050E78">
        <w:trPr>
          <w:trHeight w:val="350"/>
        </w:trPr>
        <w:tc>
          <w:tcPr>
            <w:tcW w:w="1783" w:type="dxa"/>
            <w:vAlign w:val="center"/>
          </w:tcPr>
          <w:p w:rsidR="00050E78" w:rsidRPr="002F05ED" w:rsidRDefault="00050E78" w:rsidP="006C76D6">
            <w:pPr>
              <w:tabs>
                <w:tab w:val="left" w:pos="1134"/>
              </w:tabs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52"/>
                <w:szCs w:val="52"/>
              </w:rPr>
            </w:pPr>
            <w:r w:rsidRPr="002F05ED">
              <w:rPr>
                <w:rFonts w:asciiTheme="minorHAnsi" w:hAnsiTheme="minorHAnsi" w:cstheme="minorHAnsi"/>
                <w:spacing w:val="-2"/>
                <w:sz w:val="52"/>
                <w:szCs w:val="52"/>
              </w:rPr>
              <w:t>□</w:t>
            </w:r>
          </w:p>
        </w:tc>
        <w:tc>
          <w:tcPr>
            <w:tcW w:w="7006" w:type="dxa"/>
            <w:vAlign w:val="center"/>
          </w:tcPr>
          <w:p w:rsidR="00050E78" w:rsidRPr="002F05ED" w:rsidRDefault="00050E78" w:rsidP="006C76D6">
            <w:pPr>
              <w:tabs>
                <w:tab w:val="left" w:pos="1134"/>
              </w:tabs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2F05ED">
              <w:rPr>
                <w:rFonts w:asciiTheme="minorHAnsi" w:hAnsiTheme="minorHAnsi" w:cstheme="minorHAnsi"/>
                <w:spacing w:val="-2"/>
                <w:sz w:val="24"/>
              </w:rPr>
              <w:t>1 500 zł za każdy dzień opóźnienia</w:t>
            </w:r>
          </w:p>
        </w:tc>
      </w:tr>
      <w:tr w:rsidR="00050E78" w:rsidRPr="002F05ED" w:rsidTr="00050E78">
        <w:tc>
          <w:tcPr>
            <w:tcW w:w="1783" w:type="dxa"/>
            <w:vAlign w:val="center"/>
          </w:tcPr>
          <w:p w:rsidR="00050E78" w:rsidRPr="002F05ED" w:rsidRDefault="00050E78" w:rsidP="006C76D6">
            <w:pPr>
              <w:tabs>
                <w:tab w:val="left" w:pos="1134"/>
              </w:tabs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52"/>
                <w:szCs w:val="52"/>
              </w:rPr>
            </w:pPr>
            <w:r w:rsidRPr="002F05ED">
              <w:rPr>
                <w:rFonts w:asciiTheme="minorHAnsi" w:hAnsiTheme="minorHAnsi" w:cstheme="minorHAnsi"/>
                <w:spacing w:val="-2"/>
                <w:sz w:val="52"/>
                <w:szCs w:val="52"/>
              </w:rPr>
              <w:t>□</w:t>
            </w:r>
          </w:p>
        </w:tc>
        <w:tc>
          <w:tcPr>
            <w:tcW w:w="7006" w:type="dxa"/>
            <w:vAlign w:val="center"/>
          </w:tcPr>
          <w:p w:rsidR="00050E78" w:rsidRPr="002F05ED" w:rsidRDefault="00050E78" w:rsidP="006C76D6">
            <w:pPr>
              <w:tabs>
                <w:tab w:val="left" w:pos="1134"/>
              </w:tabs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2F05ED">
              <w:rPr>
                <w:rFonts w:asciiTheme="minorHAnsi" w:hAnsiTheme="minorHAnsi" w:cstheme="minorHAnsi"/>
                <w:spacing w:val="-2"/>
                <w:sz w:val="24"/>
              </w:rPr>
              <w:t>2 000 zł za każdy dzień opóźnienia</w:t>
            </w:r>
          </w:p>
        </w:tc>
      </w:tr>
    </w:tbl>
    <w:p w:rsidR="00221B52" w:rsidRPr="002F05ED" w:rsidRDefault="00050E78" w:rsidP="00221B52">
      <w:pPr>
        <w:tabs>
          <w:tab w:val="right" w:pos="9070"/>
        </w:tabs>
        <w:spacing w:before="80" w:line="264" w:lineRule="auto"/>
        <w:ind w:left="426" w:hanging="142"/>
        <w:rPr>
          <w:rFonts w:asciiTheme="minorHAnsi" w:hAnsiTheme="minorHAnsi"/>
          <w:szCs w:val="22"/>
        </w:rPr>
      </w:pPr>
      <w:r w:rsidRPr="002F05ED">
        <w:rPr>
          <w:rFonts w:asciiTheme="minorHAnsi" w:hAnsiTheme="minorHAnsi"/>
          <w:b/>
          <w:sz w:val="20"/>
          <w:szCs w:val="20"/>
          <w:vertAlign w:val="superscript"/>
        </w:rPr>
        <w:t>4</w:t>
      </w:r>
      <w:r w:rsidRPr="002F05ED">
        <w:rPr>
          <w:rFonts w:asciiTheme="minorHAnsi" w:hAnsiTheme="minorHAnsi"/>
          <w:sz w:val="20"/>
          <w:szCs w:val="20"/>
        </w:rPr>
        <w:t xml:space="preserve"> </w:t>
      </w:r>
      <w:r w:rsidR="00221B52" w:rsidRPr="002F05ED">
        <w:rPr>
          <w:rFonts w:asciiTheme="minorHAnsi" w:hAnsiTheme="minorHAnsi"/>
          <w:szCs w:val="22"/>
        </w:rPr>
        <w:t>W przypadku nie zaznaczenia żadnego pola wyboru przez Wykonawcę do umowy przyjęta zostanie minimalna wysokość kary umownej za niewykonanie prac projektowych w terminie tj. 1 000,00 zł za każdy dzień opóźnienia.</w:t>
      </w:r>
    </w:p>
    <w:p w:rsidR="00050E78" w:rsidRPr="00221B52" w:rsidRDefault="0087085D" w:rsidP="0087085D">
      <w:pPr>
        <w:tabs>
          <w:tab w:val="right" w:pos="9070"/>
        </w:tabs>
        <w:spacing w:before="80" w:line="264" w:lineRule="auto"/>
        <w:ind w:left="426" w:hanging="142"/>
        <w:rPr>
          <w:rFonts w:asciiTheme="minorHAnsi" w:hAnsiTheme="minorHAnsi"/>
          <w:sz w:val="20"/>
          <w:szCs w:val="20"/>
        </w:rPr>
      </w:pPr>
      <w:r w:rsidRPr="002F05ED">
        <w:rPr>
          <w:rFonts w:asciiTheme="minorHAnsi" w:hAnsiTheme="minorHAnsi"/>
          <w:b/>
          <w:sz w:val="20"/>
          <w:szCs w:val="20"/>
          <w:vertAlign w:val="superscript"/>
        </w:rPr>
        <w:t xml:space="preserve">5 </w:t>
      </w:r>
      <w:r w:rsidR="00221B52" w:rsidRPr="002F05ED">
        <w:rPr>
          <w:rFonts w:asciiTheme="minorHAnsi" w:hAnsiTheme="minorHAnsi"/>
          <w:szCs w:val="22"/>
        </w:rPr>
        <w:t xml:space="preserve">W przypadku zaznaczenia więcej niż jednego pola wyboru Zamawiający uzna, że Wykonawca zaoferował kary umowne za niewykonanie prac projektowych w terminie do </w:t>
      </w:r>
      <w:r w:rsidR="00221B52" w:rsidRPr="002F05ED">
        <w:rPr>
          <w:rFonts w:asciiTheme="minorHAnsi" w:hAnsiTheme="minorHAnsi"/>
          <w:b/>
          <w:szCs w:val="22"/>
        </w:rPr>
        <w:t>30 listopada 2018r</w:t>
      </w:r>
      <w:r w:rsidR="00221B52" w:rsidRPr="002F05ED">
        <w:rPr>
          <w:rFonts w:asciiTheme="minorHAnsi" w:hAnsiTheme="minorHAnsi"/>
          <w:szCs w:val="22"/>
        </w:rPr>
        <w:t>., w wysokości 1 500,00 zł za każdy dzień opóźnienia.</w:t>
      </w:r>
      <w:r w:rsidR="00050E78" w:rsidRPr="002F05ED">
        <w:rPr>
          <w:rFonts w:asciiTheme="minorHAnsi" w:hAnsiTheme="minorHAnsi"/>
          <w:sz w:val="20"/>
          <w:szCs w:val="20"/>
        </w:rPr>
        <w:t>.</w:t>
      </w:r>
    </w:p>
    <w:p w:rsidR="00AF4F11" w:rsidRDefault="00AF4F1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br w:type="page"/>
      </w:r>
    </w:p>
    <w:p w:rsidR="00890261" w:rsidRPr="00874930" w:rsidRDefault="00890261" w:rsidP="00E96A2A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76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Ponadto oświadczam/y, że: </w:t>
      </w:r>
    </w:p>
    <w:p w:rsidR="00C67A4E" w:rsidRDefault="00C67A4E" w:rsidP="00E96A2A">
      <w:pPr>
        <w:numPr>
          <w:ilvl w:val="0"/>
          <w:numId w:val="5"/>
        </w:numPr>
        <w:tabs>
          <w:tab w:val="clear" w:pos="720"/>
        </w:tabs>
        <w:overflowPunct/>
        <w:spacing w:line="276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zapoznałem/</w:t>
      </w:r>
      <w:r w:rsidRPr="0036598D">
        <w:rPr>
          <w:rFonts w:asciiTheme="minorHAnsi" w:hAnsiTheme="minorHAnsi" w:cs="Calibri"/>
          <w:szCs w:val="22"/>
        </w:rPr>
        <w:t xml:space="preserve">zapoznaliśmy się z dokumentacją </w:t>
      </w:r>
      <w:r w:rsidR="0092602C">
        <w:rPr>
          <w:rFonts w:asciiTheme="minorHAnsi" w:hAnsiTheme="minorHAnsi" w:cs="Calibri"/>
          <w:szCs w:val="22"/>
        </w:rPr>
        <w:t>przetargową udostępnioną przez Z</w:t>
      </w:r>
      <w:r w:rsidRPr="0036598D">
        <w:rPr>
          <w:rFonts w:asciiTheme="minorHAnsi" w:hAnsiTheme="minorHAnsi" w:cs="Calibri"/>
          <w:szCs w:val="22"/>
        </w:rPr>
        <w:t xml:space="preserve">amawiającego i nie </w:t>
      </w:r>
      <w:r>
        <w:rPr>
          <w:rFonts w:asciiTheme="minorHAnsi" w:hAnsiTheme="minorHAnsi" w:cs="Calibri"/>
          <w:szCs w:val="22"/>
        </w:rPr>
        <w:t>wnoszę/</w:t>
      </w:r>
      <w:r w:rsidRPr="0036598D">
        <w:rPr>
          <w:rFonts w:asciiTheme="minorHAnsi" w:hAnsiTheme="minorHAnsi" w:cs="Calibri"/>
          <w:szCs w:val="22"/>
        </w:rPr>
        <w:t>wnosimy do niej żadnych zastrzeżeń oraz że zamówienie będzie zrealizowane zgo</w:t>
      </w:r>
      <w:r>
        <w:rPr>
          <w:rFonts w:asciiTheme="minorHAnsi" w:hAnsiTheme="minorHAnsi" w:cs="Calibri"/>
          <w:szCs w:val="22"/>
        </w:rPr>
        <w:t>dnie ze wszystkimi wymaganiami Z</w:t>
      </w:r>
      <w:r w:rsidR="0092602C">
        <w:rPr>
          <w:rFonts w:asciiTheme="minorHAnsi" w:hAnsiTheme="minorHAnsi" w:cs="Calibri"/>
          <w:szCs w:val="22"/>
        </w:rPr>
        <w:t>amawiającego,</w:t>
      </w:r>
    </w:p>
    <w:p w:rsidR="00890261" w:rsidRPr="00874930" w:rsidRDefault="00890261" w:rsidP="00E96A2A">
      <w:pPr>
        <w:numPr>
          <w:ilvl w:val="0"/>
          <w:numId w:val="5"/>
        </w:numPr>
        <w:tabs>
          <w:tab w:val="clear" w:pos="720"/>
        </w:tabs>
        <w:overflowPunct/>
        <w:spacing w:line="276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w przypadku wyboru </w:t>
      </w:r>
      <w:r w:rsidR="00C67A4E">
        <w:rPr>
          <w:rFonts w:asciiTheme="minorHAnsi" w:hAnsiTheme="minorHAnsi" w:cs="Calibri"/>
          <w:szCs w:val="22"/>
        </w:rPr>
        <w:t>mojej/</w:t>
      </w:r>
      <w:r w:rsidRPr="00874930">
        <w:rPr>
          <w:rFonts w:asciiTheme="minorHAnsi" w:hAnsiTheme="minorHAnsi" w:cs="Calibri"/>
          <w:szCs w:val="22"/>
        </w:rPr>
        <w:t xml:space="preserve">naszej oferty </w:t>
      </w:r>
      <w:r w:rsidR="00C67A4E">
        <w:rPr>
          <w:rFonts w:asciiTheme="minorHAnsi" w:hAnsiTheme="minorHAnsi" w:cs="Calibri"/>
          <w:szCs w:val="22"/>
        </w:rPr>
        <w:t>zobowiązuję/</w:t>
      </w:r>
      <w:r w:rsidRPr="00874930">
        <w:rPr>
          <w:rFonts w:asciiTheme="minorHAnsi" w:hAnsiTheme="minorHAnsi" w:cs="Calibri"/>
          <w:szCs w:val="22"/>
        </w:rPr>
        <w:t>zobowiązujemy się do zawarcia umowy w miejsc</w:t>
      </w:r>
      <w:r w:rsidR="00C67A4E">
        <w:rPr>
          <w:rFonts w:asciiTheme="minorHAnsi" w:hAnsiTheme="minorHAnsi" w:cs="Calibri"/>
          <w:szCs w:val="22"/>
        </w:rPr>
        <w:t>u i terminie wyznaczonym przez Z</w:t>
      </w:r>
      <w:r w:rsidR="0092602C">
        <w:rPr>
          <w:rFonts w:asciiTheme="minorHAnsi" w:hAnsiTheme="minorHAnsi" w:cs="Calibri"/>
          <w:szCs w:val="22"/>
        </w:rPr>
        <w:t>amawiającego,</w:t>
      </w:r>
    </w:p>
    <w:p w:rsidR="00890261" w:rsidRPr="00874930" w:rsidRDefault="00890261" w:rsidP="00E96A2A">
      <w:pPr>
        <w:numPr>
          <w:ilvl w:val="0"/>
          <w:numId w:val="5"/>
        </w:numPr>
        <w:tabs>
          <w:tab w:val="clear" w:pos="720"/>
        </w:tabs>
        <w:overflowPunct/>
        <w:spacing w:line="276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</w:rPr>
        <w:t xml:space="preserve">informacje zawarte na stronach oferty od </w:t>
      </w:r>
      <w:r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do </w:t>
      </w:r>
      <w:r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</w:t>
      </w:r>
      <w:r w:rsidR="0092602C">
        <w:rPr>
          <w:rFonts w:asciiTheme="minorHAnsi" w:hAnsiTheme="minorHAnsi" w:cs="Calibri"/>
          <w:color w:val="000000"/>
          <w:szCs w:val="22"/>
        </w:rPr>
        <w:t>lczaniu nieuczciwej konkurencji,</w:t>
      </w:r>
    </w:p>
    <w:p w:rsidR="00890261" w:rsidRPr="00874930" w:rsidRDefault="00890261" w:rsidP="00E96A2A">
      <w:pPr>
        <w:numPr>
          <w:ilvl w:val="0"/>
          <w:numId w:val="5"/>
        </w:numPr>
        <w:tabs>
          <w:tab w:val="clear" w:pos="720"/>
        </w:tabs>
        <w:overflowPunct/>
        <w:spacing w:line="276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890261" w:rsidRPr="00874930" w:rsidRDefault="00890261" w:rsidP="00E96A2A">
      <w:pPr>
        <w:tabs>
          <w:tab w:val="right" w:pos="9070"/>
        </w:tabs>
        <w:spacing w:line="276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261" w:rsidRPr="00874930" w:rsidRDefault="00890261" w:rsidP="00E96A2A">
      <w:pPr>
        <w:tabs>
          <w:tab w:val="right" w:pos="9070"/>
        </w:tabs>
        <w:spacing w:line="276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261" w:rsidRPr="00874930" w:rsidRDefault="00890261" w:rsidP="00E96A2A">
      <w:pPr>
        <w:tabs>
          <w:tab w:val="right" w:pos="9070"/>
        </w:tabs>
        <w:spacing w:line="276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261" w:rsidRPr="00874930" w:rsidRDefault="00890261" w:rsidP="00E96A2A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76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Czy Wykonawca jest małym lub średnim przedsiębiorstwem</w:t>
      </w:r>
      <w:r w:rsidR="002F05ED">
        <w:rPr>
          <w:rFonts w:asciiTheme="minorHAnsi" w:hAnsiTheme="minorHAnsi" w:cs="Calibri"/>
          <w:b/>
          <w:szCs w:val="22"/>
          <w:vertAlign w:val="superscript"/>
        </w:rPr>
        <w:t>6</w:t>
      </w:r>
    </w:p>
    <w:p w:rsidR="00890261" w:rsidRPr="00874930" w:rsidRDefault="00890261" w:rsidP="00E96A2A">
      <w:pPr>
        <w:overflowPunct/>
        <w:autoSpaceDE/>
        <w:autoSpaceDN/>
        <w:adjustRightInd/>
        <w:spacing w:line="276" w:lineRule="auto"/>
        <w:ind w:left="426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Tak </w:t>
      </w:r>
      <w:r w:rsidRPr="00874930">
        <w:rPr>
          <w:rFonts w:asciiTheme="minorHAnsi" w:hAnsiTheme="minorHAnsi" w:cs="Calibri"/>
          <w:b/>
          <w:szCs w:val="22"/>
        </w:rPr>
        <w:tab/>
      </w: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Nie</w:t>
      </w:r>
    </w:p>
    <w:p w:rsidR="00890261" w:rsidRPr="00874930" w:rsidRDefault="0087085D" w:rsidP="00E96A2A">
      <w:pPr>
        <w:widowControl w:val="0"/>
        <w:overflowPunct/>
        <w:spacing w:line="276" w:lineRule="auto"/>
        <w:ind w:left="567" w:hanging="141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  <w:vertAlign w:val="superscript"/>
        </w:rPr>
        <w:t>6</w:t>
      </w:r>
      <w:r w:rsidR="00890261">
        <w:rPr>
          <w:rFonts w:asciiTheme="minorHAnsi" w:hAnsiTheme="minorHAnsi" w:cs="Calibri"/>
          <w:sz w:val="18"/>
          <w:szCs w:val="18"/>
          <w:vertAlign w:val="superscript"/>
        </w:rPr>
        <w:tab/>
      </w:r>
      <w:r w:rsidR="00890261" w:rsidRPr="00874930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890261" w:rsidRPr="00874930" w:rsidRDefault="00890261" w:rsidP="00E96A2A">
      <w:pPr>
        <w:pStyle w:val="Tekstpodstawowy3"/>
        <w:spacing w:after="0" w:line="276" w:lineRule="auto"/>
        <w:ind w:left="567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890261" w:rsidRPr="00874930" w:rsidRDefault="00890261" w:rsidP="00E96A2A">
      <w:pPr>
        <w:spacing w:before="240" w:line="276" w:lineRule="auto"/>
        <w:rPr>
          <w:rFonts w:cs="Calibri"/>
          <w:szCs w:val="22"/>
        </w:rPr>
      </w:pPr>
      <w:r w:rsidRPr="00874930">
        <w:rPr>
          <w:rFonts w:cs="Calibri"/>
          <w:szCs w:val="22"/>
        </w:rPr>
        <w:t xml:space="preserve">Oferta składa się z </w:t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</w:rPr>
        <w:t xml:space="preserve"> kolejno ponumerowanych i parafowanych stron.</w:t>
      </w:r>
    </w:p>
    <w:p w:rsidR="009A3F90" w:rsidRPr="00874930" w:rsidRDefault="009A3F90" w:rsidP="00E96A2A">
      <w:pPr>
        <w:tabs>
          <w:tab w:val="right" w:leader="dot" w:pos="4536"/>
        </w:tabs>
        <w:spacing w:before="240" w:line="276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E96A2A">
      <w:pPr>
        <w:tabs>
          <w:tab w:val="right" w:pos="4536"/>
        </w:tabs>
        <w:spacing w:before="120" w:line="276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E96A2A">
      <w:pPr>
        <w:tabs>
          <w:tab w:val="right" w:pos="4536"/>
        </w:tabs>
        <w:spacing w:before="120" w:line="276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E96A2A">
      <w:pPr>
        <w:tabs>
          <w:tab w:val="right" w:pos="4536"/>
        </w:tabs>
        <w:spacing w:before="120" w:line="276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E96A2A">
      <w:pPr>
        <w:tabs>
          <w:tab w:val="right" w:pos="4536"/>
        </w:tabs>
        <w:spacing w:before="120" w:line="276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874930" w:rsidRDefault="00D01C82" w:rsidP="00E96A2A">
      <w:pPr>
        <w:tabs>
          <w:tab w:val="right" w:leader="dot" w:pos="4536"/>
        </w:tabs>
        <w:spacing w:before="120" w:line="276" w:lineRule="auto"/>
        <w:ind w:left="360"/>
        <w:rPr>
          <w:rFonts w:cs="Calibri"/>
        </w:rPr>
      </w:pPr>
    </w:p>
    <w:p w:rsidR="00D01C82" w:rsidRPr="00874930" w:rsidRDefault="00D01C82" w:rsidP="00E96A2A">
      <w:pPr>
        <w:tabs>
          <w:tab w:val="left" w:pos="1680"/>
          <w:tab w:val="left" w:pos="3600"/>
          <w:tab w:val="right" w:pos="9070"/>
        </w:tabs>
        <w:spacing w:line="276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5275C6" w:rsidRPr="008D67BD" w:rsidRDefault="00D01C82" w:rsidP="00E96A2A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76" w:lineRule="auto"/>
        <w:ind w:left="4395" w:right="-782"/>
        <w:jc w:val="center"/>
        <w:textAlignment w:val="auto"/>
        <w:rPr>
          <w:rFonts w:cs="Calibri"/>
          <w:sz w:val="16"/>
          <w:szCs w:val="16"/>
        </w:rPr>
      </w:pPr>
      <w:r w:rsidRPr="008D67BD">
        <w:rPr>
          <w:rFonts w:cs="Calibri"/>
          <w:i/>
          <w:iCs/>
          <w:sz w:val="16"/>
          <w:szCs w:val="16"/>
        </w:rPr>
        <w:t>(podpis osoby/osób uprawnionych do reprezentowania Wykonawcy)</w:t>
      </w:r>
    </w:p>
    <w:p w:rsidR="00D01C82" w:rsidRPr="00874930" w:rsidRDefault="00D01C82" w:rsidP="00E96A2A">
      <w:pPr>
        <w:spacing w:line="276" w:lineRule="auto"/>
        <w:ind w:left="510" w:hanging="510"/>
        <w:rPr>
          <w:rFonts w:cs="Calibri"/>
        </w:rPr>
        <w:sectPr w:rsidR="00D01C82" w:rsidRPr="00874930" w:rsidSect="007B16F9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AF4F11" w:rsidRPr="00874930" w:rsidRDefault="00AF4F11" w:rsidP="00AF4F11">
      <w:pPr>
        <w:tabs>
          <w:tab w:val="right" w:pos="3402"/>
        </w:tabs>
        <w:spacing w:before="800" w:line="276" w:lineRule="auto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AF4F11" w:rsidRPr="00874930" w:rsidRDefault="00AF4F11" w:rsidP="00AF4F11">
      <w:pPr>
        <w:tabs>
          <w:tab w:val="right" w:pos="3402"/>
        </w:tabs>
        <w:spacing w:line="276" w:lineRule="auto"/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AF4F11" w:rsidRPr="00874930" w:rsidRDefault="00AF4F11" w:rsidP="00AF4F11">
      <w:pPr>
        <w:spacing w:before="480" w:after="120" w:line="276" w:lineRule="auto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</w:t>
      </w:r>
      <w:r>
        <w:rPr>
          <w:rFonts w:asciiTheme="minorHAnsi" w:hAnsiTheme="minorHAnsi" w:cs="Arial"/>
          <w:b/>
          <w:sz w:val="32"/>
          <w:szCs w:val="32"/>
          <w:u w:val="single"/>
        </w:rPr>
        <w:t>Wykonawc</w:t>
      </w:r>
      <w:r w:rsidRPr="00874930">
        <w:rPr>
          <w:rFonts w:asciiTheme="minorHAnsi" w:hAnsiTheme="minorHAnsi" w:cs="Arial"/>
          <w:b/>
          <w:sz w:val="32"/>
          <w:szCs w:val="32"/>
          <w:u w:val="single"/>
        </w:rPr>
        <w:t>y</w:t>
      </w:r>
      <w:r w:rsidRPr="00874930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1"/>
        <w:t>*</w:t>
      </w:r>
    </w:p>
    <w:p w:rsidR="00AF4F11" w:rsidRPr="00874930" w:rsidRDefault="00AF4F11" w:rsidP="00AF4F11">
      <w:pPr>
        <w:spacing w:line="276" w:lineRule="auto"/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AF4F11" w:rsidRPr="00874930" w:rsidRDefault="00AF4F11" w:rsidP="00AF4F11">
      <w:pPr>
        <w:spacing w:line="276" w:lineRule="auto"/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AF4F11" w:rsidRPr="00874930" w:rsidRDefault="00AF4F11" w:rsidP="00AF4F11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</w:rPr>
      </w:pPr>
      <w:r w:rsidRPr="00874930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AF4F11" w:rsidRPr="00874930" w:rsidRDefault="00AF4F11" w:rsidP="00AF4F11">
      <w:pPr>
        <w:spacing w:before="120" w:line="276" w:lineRule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874930">
        <w:t xml:space="preserve">wykonanie dokumentacji </w:t>
      </w:r>
      <w:r w:rsidRPr="00294D78">
        <w:t xml:space="preserve">projektowej </w:t>
      </w:r>
      <w:r w:rsidRPr="00294D78">
        <w:rPr>
          <w:rFonts w:asciiTheme="minorHAnsi" w:hAnsiTheme="minorHAnsi"/>
          <w:szCs w:val="22"/>
        </w:rPr>
        <w:t>wraz z pełnieniem nadzoru autorskiego</w:t>
      </w:r>
      <w:r w:rsidRPr="00294D78">
        <w:t xml:space="preserve"> dla zadania inwestycyjnego pn. „Przebudowa</w:t>
      </w:r>
      <w:r>
        <w:t xml:space="preserve"> budynku na potrzeby PSG Tarnów</w:t>
      </w:r>
      <w:r w:rsidRPr="00874930">
        <w:t>”</w:t>
      </w:r>
      <w:r w:rsidRPr="00874930">
        <w:rPr>
          <w:rFonts w:asciiTheme="minorHAnsi" w:hAnsiTheme="minorHAnsi" w:cs="Arial"/>
          <w:szCs w:val="22"/>
        </w:rPr>
        <w:t xml:space="preserve">, prowadzonego przez </w:t>
      </w:r>
      <w:r w:rsidRPr="00874930">
        <w:t>Karpacki Oddział Straży Granicznej</w:t>
      </w:r>
      <w:r>
        <w:t xml:space="preserve"> </w:t>
      </w:r>
      <w:r w:rsidRPr="00890261">
        <w:rPr>
          <w:rFonts w:asciiTheme="minorHAnsi" w:hAnsiTheme="minorHAnsi"/>
          <w:szCs w:val="22"/>
        </w:rPr>
        <w:t xml:space="preserve">imienia </w:t>
      </w:r>
      <w:r>
        <w:rPr>
          <w:rFonts w:asciiTheme="minorHAnsi" w:hAnsiTheme="minorHAnsi" w:cs="Calibri"/>
          <w:szCs w:val="22"/>
        </w:rPr>
        <w:t>1 </w:t>
      </w:r>
      <w:r w:rsidRPr="00890261">
        <w:rPr>
          <w:rFonts w:asciiTheme="minorHAnsi" w:hAnsiTheme="minorHAnsi" w:cs="Calibri"/>
          <w:szCs w:val="22"/>
        </w:rPr>
        <w:t>Pułku Strzelców Podhalańskich</w:t>
      </w:r>
      <w:r w:rsidRPr="00874930">
        <w:t xml:space="preserve"> z siedzibą w Nowym Sączu</w:t>
      </w:r>
      <w:r w:rsidRPr="00874930">
        <w:rPr>
          <w:rFonts w:asciiTheme="minorHAnsi" w:hAnsiTheme="minorHAnsi" w:cs="Arial"/>
          <w:i/>
          <w:szCs w:val="22"/>
        </w:rPr>
        <w:t xml:space="preserve">, </w:t>
      </w:r>
      <w:r w:rsidRPr="00874930">
        <w:rPr>
          <w:rFonts w:asciiTheme="minorHAnsi" w:hAnsiTheme="minorHAnsi" w:cs="Arial"/>
          <w:szCs w:val="22"/>
        </w:rPr>
        <w:t>oświadczam, co następuje:</w:t>
      </w:r>
    </w:p>
    <w:p w:rsidR="00AF4F11" w:rsidRPr="00874930" w:rsidRDefault="00AF4F11" w:rsidP="00AF4F11">
      <w:pPr>
        <w:shd w:val="clear" w:color="auto" w:fill="D9D9D9" w:themeFill="background1" w:themeFillShade="D9"/>
        <w:spacing w:before="240" w:after="120" w:line="276" w:lineRule="auto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OŚWIADCZENIA DOTYCZĄCE WYKONAWCY:</w:t>
      </w:r>
    </w:p>
    <w:p w:rsidR="00AF4F11" w:rsidRPr="00874930" w:rsidRDefault="00AF4F11" w:rsidP="00AF4F1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nie podlegam wykluczeniu z postępowania na podstawie art. 24 ust. 1 pkt 12-23 oraz  art. 24 ust. 5 pkt 1 i 4 ustawy PZP.</w:t>
      </w:r>
    </w:p>
    <w:p w:rsidR="00AF4F11" w:rsidRPr="00874930" w:rsidRDefault="00AF4F11" w:rsidP="00AF4F11">
      <w:pPr>
        <w:tabs>
          <w:tab w:val="left" w:pos="1680"/>
          <w:tab w:val="left" w:pos="3600"/>
          <w:tab w:val="left" w:pos="4680"/>
          <w:tab w:val="right" w:pos="9070"/>
        </w:tabs>
        <w:spacing w:before="480" w:line="276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AF4F11" w:rsidRPr="00874930" w:rsidRDefault="00AF4F11" w:rsidP="00AF4F11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76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F4F11" w:rsidRPr="00874930" w:rsidRDefault="00AF4F11" w:rsidP="00AF4F11">
      <w:pPr>
        <w:spacing w:line="276" w:lineRule="auto"/>
        <w:ind w:left="5664" w:firstLine="708"/>
        <w:rPr>
          <w:rFonts w:asciiTheme="minorHAnsi" w:hAnsiTheme="minorHAnsi" w:cs="Arial"/>
          <w:i/>
          <w:szCs w:val="22"/>
        </w:rPr>
      </w:pPr>
    </w:p>
    <w:p w:rsidR="00AF4F11" w:rsidRPr="00874930" w:rsidRDefault="00AF4F11" w:rsidP="00AF4F11">
      <w:pPr>
        <w:tabs>
          <w:tab w:val="left" w:pos="1134"/>
          <w:tab w:val="right" w:pos="9070"/>
        </w:tabs>
        <w:spacing w:line="276" w:lineRule="auto"/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874930">
        <w:rPr>
          <w:rFonts w:asciiTheme="minorHAnsi" w:hAnsiTheme="minorHAnsi" w:cs="Arial"/>
          <w:szCs w:val="22"/>
          <w:u w:val="dotted"/>
        </w:rPr>
        <w:tab/>
      </w:r>
      <w:r w:rsidRPr="00874930">
        <w:rPr>
          <w:rFonts w:asciiTheme="minorHAnsi" w:hAnsiTheme="minorHAnsi" w:cs="Arial"/>
          <w:szCs w:val="22"/>
        </w:rPr>
        <w:t xml:space="preserve"> ustawy PZP </w:t>
      </w:r>
      <w:r w:rsidRPr="00874930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874930">
        <w:rPr>
          <w:rFonts w:asciiTheme="minorHAnsi" w:hAnsiTheme="minorHAnsi" w:cs="Arial"/>
          <w:i/>
          <w:szCs w:val="22"/>
        </w:rPr>
        <w:t>.</w:t>
      </w:r>
      <w:r w:rsidRPr="00874930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naprawcze: </w:t>
      </w: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AF4F11" w:rsidRPr="00874930" w:rsidRDefault="00AF4F11" w:rsidP="00AF4F11">
      <w:pPr>
        <w:tabs>
          <w:tab w:val="right" w:pos="9070"/>
        </w:tabs>
        <w:spacing w:line="276" w:lineRule="auto"/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AF4F11" w:rsidRPr="00874930" w:rsidRDefault="00AF4F11" w:rsidP="00AF4F11">
      <w:pPr>
        <w:tabs>
          <w:tab w:val="right" w:pos="9070"/>
        </w:tabs>
        <w:spacing w:line="276" w:lineRule="auto"/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AF4F11" w:rsidRPr="00874930" w:rsidRDefault="00AF4F11" w:rsidP="00AF4F11">
      <w:pPr>
        <w:tabs>
          <w:tab w:val="right" w:pos="9070"/>
        </w:tabs>
        <w:spacing w:line="276" w:lineRule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AF4F11" w:rsidRPr="00874930" w:rsidRDefault="00AF4F11" w:rsidP="00AF4F11">
      <w:pPr>
        <w:tabs>
          <w:tab w:val="left" w:pos="1680"/>
          <w:tab w:val="left" w:pos="3600"/>
          <w:tab w:val="left" w:pos="4680"/>
          <w:tab w:val="right" w:pos="9070"/>
        </w:tabs>
        <w:spacing w:before="840" w:line="276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AF4F11" w:rsidRPr="00874930" w:rsidRDefault="00AF4F11" w:rsidP="00AF4F11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76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F4F11" w:rsidRDefault="00AF4F11" w:rsidP="00AF4F11">
      <w:pPr>
        <w:widowControl w:val="0"/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76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AF4F11" w:rsidRPr="00874930" w:rsidRDefault="00AF4F11" w:rsidP="00AF4F11">
      <w:pPr>
        <w:tabs>
          <w:tab w:val="right" w:pos="3402"/>
        </w:tabs>
        <w:spacing w:before="800" w:line="276" w:lineRule="auto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AF4F11" w:rsidRPr="00874930" w:rsidRDefault="00AF4F11" w:rsidP="00AF4F11">
      <w:pPr>
        <w:tabs>
          <w:tab w:val="right" w:pos="3402"/>
        </w:tabs>
        <w:spacing w:line="276" w:lineRule="auto"/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D01C82" w:rsidRPr="00874930" w:rsidRDefault="00D01C82" w:rsidP="00E96A2A">
      <w:pPr>
        <w:tabs>
          <w:tab w:val="center" w:pos="6804"/>
        </w:tabs>
        <w:spacing w:line="276" w:lineRule="auto"/>
        <w:jc w:val="center"/>
        <w:rPr>
          <w:rStyle w:val="Numerstrony"/>
          <w:rFonts w:asciiTheme="minorHAnsi" w:hAnsiTheme="minorHAnsi" w:cs="Calibri"/>
          <w:iCs/>
          <w:szCs w:val="22"/>
        </w:rPr>
      </w:pPr>
    </w:p>
    <w:p w:rsidR="00D01C82" w:rsidRPr="00874930" w:rsidRDefault="00D01C82" w:rsidP="00E96A2A">
      <w:pPr>
        <w:tabs>
          <w:tab w:val="center" w:pos="6804"/>
        </w:tabs>
        <w:spacing w:line="276" w:lineRule="auto"/>
        <w:jc w:val="center"/>
        <w:rPr>
          <w:rStyle w:val="Numerstrony"/>
          <w:rFonts w:asciiTheme="minorHAnsi" w:hAnsiTheme="minorHAnsi" w:cs="Calibri"/>
          <w:iCs/>
          <w:szCs w:val="22"/>
        </w:rPr>
        <w:sectPr w:rsidR="00D01C82" w:rsidRPr="00874930" w:rsidSect="00747DF9"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AF4F11" w:rsidRPr="00874930" w:rsidRDefault="00AF4F11" w:rsidP="00AF4F11">
      <w:pPr>
        <w:spacing w:before="480" w:after="120" w:line="276" w:lineRule="auto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</w:t>
      </w:r>
      <w:r>
        <w:rPr>
          <w:rFonts w:asciiTheme="minorHAnsi" w:hAnsiTheme="minorHAnsi" w:cs="Arial"/>
          <w:b/>
          <w:sz w:val="32"/>
          <w:szCs w:val="32"/>
          <w:u w:val="single"/>
        </w:rPr>
        <w:t>Wykonawc</w:t>
      </w: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y </w:t>
      </w:r>
    </w:p>
    <w:p w:rsidR="00AF4F11" w:rsidRPr="00874930" w:rsidRDefault="00AF4F11" w:rsidP="00AF4F11">
      <w:pPr>
        <w:spacing w:line="276" w:lineRule="auto"/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AF4F11" w:rsidRPr="00294D78" w:rsidRDefault="00AF4F11" w:rsidP="00AF4F11">
      <w:pPr>
        <w:spacing w:line="276" w:lineRule="auto"/>
        <w:jc w:val="center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AF4F11" w:rsidRPr="00294D78" w:rsidRDefault="00AF4F11" w:rsidP="00AF4F11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</w:rPr>
      </w:pPr>
      <w:r w:rsidRPr="00294D78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AF4F11" w:rsidRPr="00294D78" w:rsidRDefault="00AF4F11" w:rsidP="00AF4F11">
      <w:pPr>
        <w:spacing w:before="120" w:line="276" w:lineRule="auto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294D78">
        <w:t xml:space="preserve">wykonanie dokumentacji projektowej </w:t>
      </w:r>
      <w:r w:rsidRPr="00294D78">
        <w:rPr>
          <w:rFonts w:asciiTheme="minorHAnsi" w:hAnsiTheme="minorHAnsi"/>
          <w:szCs w:val="22"/>
        </w:rPr>
        <w:t>wraz z pełnieniem nadzoru autorskiego</w:t>
      </w:r>
      <w:r w:rsidRPr="00294D78">
        <w:t xml:space="preserve"> dla zadania inwestycyjnego pn. „Przebudowa budynku </w:t>
      </w:r>
      <w:r>
        <w:t>na potrzeby PSG Tarnów</w:t>
      </w:r>
      <w:r w:rsidRPr="00294D78">
        <w:t xml:space="preserve">”, </w:t>
      </w:r>
      <w:r w:rsidRPr="00294D78">
        <w:rPr>
          <w:rFonts w:asciiTheme="minorHAnsi" w:hAnsiTheme="minorHAnsi" w:cs="Arial"/>
          <w:szCs w:val="22"/>
        </w:rPr>
        <w:t xml:space="preserve">prowadzonego przez </w:t>
      </w:r>
      <w:r w:rsidRPr="00294D78">
        <w:t>Karpacki Oddział</w:t>
      </w:r>
      <w:r>
        <w:t xml:space="preserve"> Straży Granicznej </w:t>
      </w:r>
      <w:r>
        <w:rPr>
          <w:rFonts w:asciiTheme="minorHAnsi" w:hAnsiTheme="minorHAnsi"/>
          <w:szCs w:val="22"/>
        </w:rPr>
        <w:t xml:space="preserve">imienia </w:t>
      </w:r>
      <w:r>
        <w:rPr>
          <w:rFonts w:asciiTheme="minorHAnsi" w:hAnsiTheme="minorHAnsi" w:cs="Calibri"/>
          <w:szCs w:val="22"/>
        </w:rPr>
        <w:t>1 </w:t>
      </w:r>
      <w:r w:rsidRPr="00890261">
        <w:rPr>
          <w:rFonts w:asciiTheme="minorHAnsi" w:hAnsiTheme="minorHAnsi" w:cs="Calibri"/>
          <w:szCs w:val="22"/>
        </w:rPr>
        <w:t>Pułku Strzelców Podhalańskich</w:t>
      </w:r>
      <w:r>
        <w:t xml:space="preserve"> z siedzibą w </w:t>
      </w:r>
      <w:r w:rsidRPr="00294D78">
        <w:t>Nowym Sączu</w:t>
      </w:r>
      <w:r w:rsidRPr="00294D78">
        <w:rPr>
          <w:rFonts w:asciiTheme="minorHAnsi" w:hAnsiTheme="minorHAnsi" w:cs="Arial"/>
          <w:i/>
          <w:szCs w:val="22"/>
        </w:rPr>
        <w:t xml:space="preserve">, </w:t>
      </w:r>
      <w:r w:rsidRPr="00294D78">
        <w:rPr>
          <w:rFonts w:asciiTheme="minorHAnsi" w:hAnsiTheme="minorHAnsi" w:cs="Arial"/>
          <w:szCs w:val="22"/>
        </w:rPr>
        <w:t>oświadczam, co następuje:</w:t>
      </w:r>
    </w:p>
    <w:p w:rsidR="00AF4F11" w:rsidRPr="00294D78" w:rsidRDefault="00AF4F11" w:rsidP="00AF4F11">
      <w:pPr>
        <w:shd w:val="clear" w:color="auto" w:fill="D9D9D9" w:themeFill="background1" w:themeFillShade="D9"/>
        <w:spacing w:before="360" w:after="240" w:line="276" w:lineRule="auto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>INFORMACJA DOTYCZĄCA WYKONAWCY:</w:t>
      </w:r>
    </w:p>
    <w:p w:rsidR="00AF4F11" w:rsidRPr="00874930" w:rsidRDefault="00AF4F11" w:rsidP="00AF4F11">
      <w:pPr>
        <w:spacing w:line="276" w:lineRule="auto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 xml:space="preserve">Oświadczam, że spełniam warunki udziału w postępowaniu określone przez </w:t>
      </w:r>
      <w:r>
        <w:rPr>
          <w:rFonts w:asciiTheme="minorHAnsi" w:hAnsiTheme="minorHAnsi" w:cs="Arial"/>
          <w:szCs w:val="22"/>
        </w:rPr>
        <w:t>Z</w:t>
      </w:r>
      <w:r w:rsidRPr="00294D78">
        <w:rPr>
          <w:rFonts w:asciiTheme="minorHAnsi" w:hAnsiTheme="minorHAnsi" w:cs="Arial"/>
          <w:szCs w:val="22"/>
        </w:rPr>
        <w:t>amawiającego</w:t>
      </w:r>
      <w:r w:rsidRPr="00874930">
        <w:rPr>
          <w:rFonts w:asciiTheme="minorHAnsi" w:hAnsiTheme="minorHAnsi" w:cs="Arial"/>
          <w:szCs w:val="22"/>
        </w:rPr>
        <w:t xml:space="preserve"> w Specyfikacji Istotnych W</w:t>
      </w:r>
      <w:r>
        <w:rPr>
          <w:rFonts w:asciiTheme="minorHAnsi" w:hAnsiTheme="minorHAnsi" w:cs="Arial"/>
          <w:szCs w:val="22"/>
        </w:rPr>
        <w:t>arunków Zamówienia w pkt. 5.1.3</w:t>
      </w:r>
      <w:r w:rsidRPr="00874930">
        <w:rPr>
          <w:rFonts w:asciiTheme="minorHAnsi" w:hAnsiTheme="minorHAnsi" w:cs="Arial"/>
          <w:szCs w:val="22"/>
        </w:rPr>
        <w:t>.</w:t>
      </w:r>
    </w:p>
    <w:p w:rsidR="00AF4F11" w:rsidRPr="00874930" w:rsidRDefault="00AF4F11" w:rsidP="00AF4F11">
      <w:pPr>
        <w:tabs>
          <w:tab w:val="left" w:pos="1680"/>
          <w:tab w:val="left" w:pos="3600"/>
          <w:tab w:val="left" w:pos="4680"/>
          <w:tab w:val="right" w:pos="9070"/>
        </w:tabs>
        <w:spacing w:before="600" w:line="276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AF4F11" w:rsidRPr="00874930" w:rsidRDefault="00AF4F11" w:rsidP="00AF4F11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76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F4F11" w:rsidRPr="00874930" w:rsidRDefault="00AF4F11" w:rsidP="00AF4F11">
      <w:pPr>
        <w:shd w:val="clear" w:color="auto" w:fill="D9D9D9" w:themeFill="background1" w:themeFillShade="D9"/>
        <w:spacing w:before="360" w:after="240" w:line="276" w:lineRule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INFORMACJA W ZWIĄZKU Z POLEGANIEM NA ZASOBACH INNYCH PODMIOTÓW:</w:t>
      </w:r>
      <w:r w:rsidRPr="00874930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2"/>
        <w:t>*</w:t>
      </w:r>
    </w:p>
    <w:p w:rsidR="00AF4F11" w:rsidRPr="00874930" w:rsidRDefault="00AF4F11" w:rsidP="00AF4F11">
      <w:pPr>
        <w:tabs>
          <w:tab w:val="right" w:pos="9070"/>
        </w:tabs>
        <w:spacing w:line="276" w:lineRule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 xml:space="preserve">Oświadczam, że w celu wykazania spełniania warunków udziału w postępowaniu, określonych przez </w:t>
      </w:r>
      <w:r>
        <w:rPr>
          <w:rFonts w:asciiTheme="minorHAnsi" w:hAnsiTheme="minorHAnsi" w:cs="Arial"/>
          <w:szCs w:val="22"/>
        </w:rPr>
        <w:t>Z</w:t>
      </w:r>
      <w:r w:rsidRPr="00874930">
        <w:rPr>
          <w:rFonts w:asciiTheme="minorHAnsi" w:hAnsiTheme="minorHAnsi" w:cs="Arial"/>
          <w:szCs w:val="22"/>
        </w:rPr>
        <w:t>amawiającego w Specyfikacji Istotnych Warunków Z</w:t>
      </w:r>
      <w:r>
        <w:rPr>
          <w:rFonts w:asciiTheme="minorHAnsi" w:hAnsiTheme="minorHAnsi" w:cs="Arial"/>
          <w:szCs w:val="22"/>
        </w:rPr>
        <w:t>amówienia w pkt. 5.1.3.</w:t>
      </w:r>
      <w:r w:rsidRPr="00874930">
        <w:rPr>
          <w:rFonts w:asciiTheme="minorHAnsi" w:hAnsiTheme="minorHAnsi" w:cs="Arial"/>
          <w:i/>
          <w:szCs w:val="22"/>
        </w:rPr>
        <w:t>,</w:t>
      </w:r>
      <w:r w:rsidRPr="00874930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874930">
        <w:rPr>
          <w:rFonts w:asciiTheme="minorHAnsi" w:hAnsiTheme="minorHAnsi" w:cs="Arial"/>
          <w:szCs w:val="22"/>
        </w:rPr>
        <w:t>ych</w:t>
      </w:r>
      <w:proofErr w:type="spellEnd"/>
      <w:r w:rsidRPr="00874930">
        <w:rPr>
          <w:rFonts w:asciiTheme="minorHAnsi" w:hAnsiTheme="minorHAnsi" w:cs="Arial"/>
          <w:szCs w:val="22"/>
        </w:rPr>
        <w:t xml:space="preserve"> podmiotu/ów: </w:t>
      </w:r>
    </w:p>
    <w:p w:rsidR="00AF4F11" w:rsidRPr="00874930" w:rsidRDefault="00AF4F11" w:rsidP="00AF4F11">
      <w:pPr>
        <w:tabs>
          <w:tab w:val="center" w:pos="5103"/>
          <w:tab w:val="right" w:pos="9070"/>
        </w:tabs>
        <w:spacing w:line="276" w:lineRule="auto"/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AF4F11" w:rsidRPr="00874930" w:rsidRDefault="00AF4F11" w:rsidP="00AF4F11">
      <w:pPr>
        <w:tabs>
          <w:tab w:val="center" w:pos="5103"/>
          <w:tab w:val="right" w:pos="9070"/>
        </w:tabs>
        <w:spacing w:line="276" w:lineRule="auto"/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AF4F11" w:rsidRPr="00874930" w:rsidRDefault="00AF4F11" w:rsidP="00AF4F11">
      <w:pPr>
        <w:tabs>
          <w:tab w:val="center" w:pos="5103"/>
          <w:tab w:val="right" w:pos="9070"/>
        </w:tabs>
        <w:spacing w:line="276" w:lineRule="auto"/>
        <w:ind w:left="426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 xml:space="preserve"> </w:t>
      </w:r>
      <w:r w:rsidRPr="00874930">
        <w:rPr>
          <w:rFonts w:asciiTheme="minorHAnsi" w:hAnsiTheme="minorHAnsi" w:cs="Calibri"/>
          <w:sz w:val="16"/>
          <w:szCs w:val="16"/>
        </w:rPr>
        <w:tab/>
        <w:t xml:space="preserve">(wypełnić gdy </w:t>
      </w:r>
      <w:r>
        <w:rPr>
          <w:rFonts w:asciiTheme="minorHAnsi" w:hAnsiTheme="minorHAnsi" w:cs="Calibri"/>
          <w:sz w:val="16"/>
          <w:szCs w:val="16"/>
        </w:rPr>
        <w:t>Wykonawc</w:t>
      </w:r>
      <w:r w:rsidRPr="00874930">
        <w:rPr>
          <w:rFonts w:asciiTheme="minorHAnsi" w:hAnsiTheme="minorHAnsi" w:cs="Calibri"/>
          <w:sz w:val="16"/>
          <w:szCs w:val="16"/>
        </w:rPr>
        <w:t>a polega na zdolnościach innych podmiotów)</w:t>
      </w:r>
    </w:p>
    <w:p w:rsidR="00AF4F11" w:rsidRPr="00874930" w:rsidRDefault="00AF4F11" w:rsidP="00AF4F11">
      <w:pPr>
        <w:tabs>
          <w:tab w:val="right" w:pos="9070"/>
        </w:tabs>
        <w:spacing w:line="276" w:lineRule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theme="minorHAnsi"/>
          <w:szCs w:val="22"/>
        </w:rPr>
        <w:t xml:space="preserve">i oświadczam, że </w:t>
      </w:r>
      <w:r w:rsidRPr="00874930">
        <w:rPr>
          <w:rFonts w:asciiTheme="minorHAnsi" w:hAnsiTheme="minorHAnsi" w:cstheme="minorHAnsi"/>
          <w:sz w:val="24"/>
        </w:rPr>
        <w:t xml:space="preserve">w stosunku do w/w podmiotów </w:t>
      </w:r>
      <w:r w:rsidRPr="00874930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Pr="00874930">
        <w:rPr>
          <w:rFonts w:asciiTheme="minorHAnsi" w:hAnsiTheme="minorHAnsi" w:cs="Arial"/>
          <w:szCs w:val="22"/>
        </w:rPr>
        <w:t xml:space="preserve">oraz  art. 24 ust. 5 pkt 1 i 4 </w:t>
      </w:r>
      <w:r w:rsidRPr="00874930">
        <w:rPr>
          <w:rFonts w:asciiTheme="minorHAnsi" w:hAnsiTheme="minorHAnsi" w:cstheme="minorHAnsi"/>
          <w:szCs w:val="22"/>
        </w:rPr>
        <w:t xml:space="preserve">ustawy </w:t>
      </w:r>
      <w:r>
        <w:rPr>
          <w:rFonts w:asciiTheme="minorHAnsi" w:hAnsiTheme="minorHAnsi" w:cstheme="minorHAnsi"/>
          <w:szCs w:val="22"/>
        </w:rPr>
        <w:t>PZP</w:t>
      </w:r>
    </w:p>
    <w:p w:rsidR="00AF4F11" w:rsidRPr="00874930" w:rsidRDefault="00AF4F11" w:rsidP="00AF4F11">
      <w:pPr>
        <w:tabs>
          <w:tab w:val="left" w:pos="1680"/>
          <w:tab w:val="left" w:pos="3600"/>
          <w:tab w:val="left" w:pos="4680"/>
          <w:tab w:val="right" w:pos="9070"/>
        </w:tabs>
        <w:spacing w:before="840" w:line="276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AF4F11" w:rsidRPr="00874930" w:rsidRDefault="00AF4F11" w:rsidP="00AF4F11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76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>Wykonawc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>y)</w:t>
      </w:r>
    </w:p>
    <w:p w:rsidR="00AF4F11" w:rsidRDefault="00AF4F11" w:rsidP="00AF4F11">
      <w:pPr>
        <w:widowControl w:val="0"/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76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AF4F11" w:rsidRPr="00874930" w:rsidRDefault="00AF4F11" w:rsidP="00AF4F11">
      <w:pPr>
        <w:widowControl w:val="0"/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76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bookmarkStart w:id="0" w:name="_GoBack"/>
      <w:bookmarkEnd w:id="0"/>
    </w:p>
    <w:sectPr w:rsidR="00AF4F11" w:rsidRPr="00874930" w:rsidSect="00EC5F84">
      <w:headerReference w:type="first" r:id="rId13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80" w:rsidRDefault="005A2D80" w:rsidP="007604BA">
      <w:r>
        <w:separator/>
      </w:r>
    </w:p>
  </w:endnote>
  <w:endnote w:type="continuationSeparator" w:id="0">
    <w:p w:rsidR="005A2D80" w:rsidRDefault="005A2D80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80" w:rsidRPr="00247FD0" w:rsidRDefault="005A2D80" w:rsidP="00247FD0">
    <w:pPr>
      <w:pStyle w:val="Stopka"/>
      <w:pBdr>
        <w:top w:val="single" w:sz="4" w:space="0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C1643C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80" w:rsidRPr="00E20F17" w:rsidRDefault="005A2D80" w:rsidP="00747DF9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C1643C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5A2D80" w:rsidRPr="00747DF9" w:rsidRDefault="005A2D80" w:rsidP="00747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80" w:rsidRDefault="005A2D80" w:rsidP="007604BA">
      <w:r>
        <w:separator/>
      </w:r>
    </w:p>
  </w:footnote>
  <w:footnote w:type="continuationSeparator" w:id="0">
    <w:p w:rsidR="005A2D80" w:rsidRDefault="005A2D80" w:rsidP="007604BA">
      <w:r>
        <w:continuationSeparator/>
      </w:r>
    </w:p>
  </w:footnote>
  <w:footnote w:id="1">
    <w:p w:rsidR="005A2D80" w:rsidRPr="00C444D5" w:rsidRDefault="005A2D80" w:rsidP="00AF4F11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  <w:footnote w:id="2">
    <w:p w:rsidR="005A2D80" w:rsidRPr="0038199B" w:rsidRDefault="005A2D80" w:rsidP="00AF4F11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80" w:rsidRDefault="005A2D80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5A2D80" w:rsidRPr="009F6AF6" w:rsidRDefault="005A2D80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6</w:t>
    </w:r>
    <w:r w:rsidRPr="009F6AF6">
      <w:rPr>
        <w:rFonts w:cs="Calibri"/>
        <w:i/>
      </w:rPr>
      <w:t>/ZP/1</w:t>
    </w:r>
    <w:r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80" w:rsidRDefault="005A2D80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5A2D80" w:rsidRDefault="005A2D80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80" w:rsidRDefault="005A2D80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2.1</w:t>
    </w:r>
  </w:p>
  <w:p w:rsidR="005A2D80" w:rsidRPr="009F6AF6" w:rsidRDefault="005A2D80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6</w:t>
    </w:r>
    <w:r w:rsidRPr="009F6AF6">
      <w:rPr>
        <w:rFonts w:cs="Calibri"/>
        <w:i/>
      </w:rPr>
      <w:t>/ZP/1</w:t>
    </w:r>
    <w:r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80" w:rsidRDefault="005A2D80" w:rsidP="00A82973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3</w:t>
    </w:r>
  </w:p>
  <w:p w:rsidR="005A2D80" w:rsidRPr="00A82973" w:rsidRDefault="005A2D80" w:rsidP="00E01125">
    <w:pPr>
      <w:pStyle w:val="Nagwek"/>
      <w:pBdr>
        <w:bottom w:val="single" w:sz="4" w:space="1" w:color="auto"/>
      </w:pBdr>
      <w:tabs>
        <w:tab w:val="clear" w:pos="4536"/>
        <w:tab w:val="left" w:leader="dot" w:pos="2977"/>
      </w:tabs>
      <w:jc w:val="right"/>
      <w:rPr>
        <w:i/>
      </w:rPr>
    </w:pPr>
    <w:r>
      <w:rPr>
        <w:rFonts w:cs="Calibri"/>
        <w:i/>
      </w:rPr>
      <w:t>do umowy nr</w:t>
    </w:r>
    <w:r w:rsidRPr="00283DC2">
      <w:rPr>
        <w:rFonts w:cs="Calibri"/>
        <w:i/>
      </w:rPr>
      <w:t>:</w:t>
    </w:r>
    <w:r>
      <w:rPr>
        <w:rFonts w:cs="Calibri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FA3C8D72"/>
    <w:lvl w:ilvl="0">
      <w:start w:val="2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8854917E"/>
    <w:lvl w:ilvl="0">
      <w:start w:val="1"/>
      <w:numFmt w:val="decimal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21669860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B"/>
    <w:multiLevelType w:val="multilevel"/>
    <w:tmpl w:val="1A441CFE"/>
    <w:lvl w:ilvl="0">
      <w:start w:val="3"/>
      <w:numFmt w:val="decimal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D"/>
    <w:multiLevelType w:val="multilevel"/>
    <w:tmpl w:val="D1B46C10"/>
    <w:lvl w:ilvl="0">
      <w:start w:val="3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C1100C"/>
    <w:multiLevelType w:val="hybridMultilevel"/>
    <w:tmpl w:val="B4C0D306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64275"/>
    <w:multiLevelType w:val="hybridMultilevel"/>
    <w:tmpl w:val="ACC0E4CE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4C2E"/>
    <w:multiLevelType w:val="hybridMultilevel"/>
    <w:tmpl w:val="B0041C16"/>
    <w:lvl w:ilvl="0" w:tplc="C4C2C0E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E470E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54FBF"/>
    <w:multiLevelType w:val="hybridMultilevel"/>
    <w:tmpl w:val="34D67B2C"/>
    <w:lvl w:ilvl="0" w:tplc="58FE920A">
      <w:start w:val="4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A50C6"/>
    <w:multiLevelType w:val="multilevel"/>
    <w:tmpl w:val="63042736"/>
    <w:lvl w:ilvl="0">
      <w:start w:val="1"/>
      <w:numFmt w:val="decimal"/>
      <w:lvlText w:val="%1."/>
      <w:lvlJc w:val="left"/>
      <w:pPr>
        <w:ind w:left="283"/>
      </w:pPr>
      <w:rPr>
        <w:rFonts w:hint="default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BB57BF"/>
    <w:multiLevelType w:val="multilevel"/>
    <w:tmpl w:val="AF4EF45A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3" w15:restartNumberingAfterBreak="0">
    <w:nsid w:val="0FCC3D74"/>
    <w:multiLevelType w:val="hybridMultilevel"/>
    <w:tmpl w:val="BBD2E274"/>
    <w:lvl w:ilvl="0" w:tplc="E4DEA85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390D34"/>
    <w:multiLevelType w:val="hybridMultilevel"/>
    <w:tmpl w:val="7DC45D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4D6103A"/>
    <w:multiLevelType w:val="hybridMultilevel"/>
    <w:tmpl w:val="78AE2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628C2"/>
    <w:multiLevelType w:val="hybridMultilevel"/>
    <w:tmpl w:val="8E4A50D6"/>
    <w:lvl w:ilvl="0" w:tplc="39F871FC">
      <w:start w:val="4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935BA"/>
    <w:multiLevelType w:val="hybridMultilevel"/>
    <w:tmpl w:val="749A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76C39"/>
    <w:multiLevelType w:val="hybridMultilevel"/>
    <w:tmpl w:val="2FC28CE4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C954DD"/>
    <w:multiLevelType w:val="multilevel"/>
    <w:tmpl w:val="41525EF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222A652C"/>
    <w:multiLevelType w:val="hybridMultilevel"/>
    <w:tmpl w:val="23D4E844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27ABD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11EA"/>
    <w:multiLevelType w:val="hybridMultilevel"/>
    <w:tmpl w:val="F258BED8"/>
    <w:lvl w:ilvl="0" w:tplc="7882B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1772A"/>
    <w:multiLevelType w:val="hybridMultilevel"/>
    <w:tmpl w:val="C4BAB2D6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A5461"/>
    <w:multiLevelType w:val="hybridMultilevel"/>
    <w:tmpl w:val="19CE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E5E0B"/>
    <w:multiLevelType w:val="multilevel"/>
    <w:tmpl w:val="EEC2158C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567" w:hanging="567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14C6B49"/>
    <w:multiLevelType w:val="hybridMultilevel"/>
    <w:tmpl w:val="3CA01922"/>
    <w:lvl w:ilvl="0" w:tplc="FF6EAEE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32424418"/>
    <w:multiLevelType w:val="hybridMultilevel"/>
    <w:tmpl w:val="32183062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943F9"/>
    <w:multiLevelType w:val="hybridMultilevel"/>
    <w:tmpl w:val="D026C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38A03FA"/>
    <w:multiLevelType w:val="hybridMultilevel"/>
    <w:tmpl w:val="605E874C"/>
    <w:lvl w:ilvl="0" w:tplc="FF6EA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5663D88"/>
    <w:multiLevelType w:val="multilevel"/>
    <w:tmpl w:val="3DA44D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decimal"/>
      <w:lvlText w:val="%1.%2.%3.%8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361168D0"/>
    <w:multiLevelType w:val="hybridMultilevel"/>
    <w:tmpl w:val="283A9C30"/>
    <w:lvl w:ilvl="0" w:tplc="65C0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86F71"/>
    <w:multiLevelType w:val="hybridMultilevel"/>
    <w:tmpl w:val="405C59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38BA0311"/>
    <w:multiLevelType w:val="hybridMultilevel"/>
    <w:tmpl w:val="B24CB572"/>
    <w:lvl w:ilvl="0" w:tplc="7F2C27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A8E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6367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E40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122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560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DEE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8471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0C9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BE140D"/>
    <w:multiLevelType w:val="hybridMultilevel"/>
    <w:tmpl w:val="E8C43A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1437732"/>
    <w:multiLevelType w:val="hybridMultilevel"/>
    <w:tmpl w:val="37A8AB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4627CA"/>
    <w:multiLevelType w:val="hybridMultilevel"/>
    <w:tmpl w:val="3372FBFA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2F91627"/>
    <w:multiLevelType w:val="hybridMultilevel"/>
    <w:tmpl w:val="FA60F194"/>
    <w:lvl w:ilvl="0" w:tplc="FF6E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44B329E"/>
    <w:multiLevelType w:val="hybridMultilevel"/>
    <w:tmpl w:val="169E231E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F26445"/>
    <w:multiLevelType w:val="hybridMultilevel"/>
    <w:tmpl w:val="DB525584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770E8D"/>
    <w:multiLevelType w:val="hybridMultilevel"/>
    <w:tmpl w:val="F8102078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C85286"/>
    <w:multiLevelType w:val="hybridMultilevel"/>
    <w:tmpl w:val="3022CDEC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5" w15:restartNumberingAfterBreak="0">
    <w:nsid w:val="4DAC06C7"/>
    <w:multiLevelType w:val="hybridMultilevel"/>
    <w:tmpl w:val="876A7D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4E1E1C40"/>
    <w:multiLevelType w:val="hybridMultilevel"/>
    <w:tmpl w:val="03AE69F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50AC1487"/>
    <w:multiLevelType w:val="hybridMultilevel"/>
    <w:tmpl w:val="027A8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59793C"/>
    <w:multiLevelType w:val="hybridMultilevel"/>
    <w:tmpl w:val="749A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DA2A23"/>
    <w:multiLevelType w:val="hybridMultilevel"/>
    <w:tmpl w:val="35683CDC"/>
    <w:lvl w:ilvl="0" w:tplc="0C927B7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B8523F"/>
    <w:multiLevelType w:val="hybridMultilevel"/>
    <w:tmpl w:val="848A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074D5"/>
    <w:multiLevelType w:val="hybridMultilevel"/>
    <w:tmpl w:val="698CB2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6C74CC"/>
    <w:multiLevelType w:val="hybridMultilevel"/>
    <w:tmpl w:val="1792B858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0E4C5D"/>
    <w:multiLevelType w:val="hybridMultilevel"/>
    <w:tmpl w:val="7D161760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3C3499"/>
    <w:multiLevelType w:val="hybridMultilevel"/>
    <w:tmpl w:val="F9AE2866"/>
    <w:lvl w:ilvl="0" w:tplc="AECA1B9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5" w15:restartNumberingAfterBreak="0">
    <w:nsid w:val="5D0A0734"/>
    <w:multiLevelType w:val="multilevel"/>
    <w:tmpl w:val="12AE244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6" w15:restartNumberingAfterBreak="0">
    <w:nsid w:val="5DC47489"/>
    <w:multiLevelType w:val="hybridMultilevel"/>
    <w:tmpl w:val="E6AAAD5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5DD75E75"/>
    <w:multiLevelType w:val="hybridMultilevel"/>
    <w:tmpl w:val="D792925C"/>
    <w:lvl w:ilvl="0" w:tplc="FF6E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EA109D2"/>
    <w:multiLevelType w:val="multilevel"/>
    <w:tmpl w:val="CDDE5274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3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63CD69DD"/>
    <w:multiLevelType w:val="hybridMultilevel"/>
    <w:tmpl w:val="3B267250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BF1A5C"/>
    <w:multiLevelType w:val="hybridMultilevel"/>
    <w:tmpl w:val="851E62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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85434C3"/>
    <w:multiLevelType w:val="multilevel"/>
    <w:tmpl w:val="31D8875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3" w15:restartNumberingAfterBreak="0">
    <w:nsid w:val="690E0AB4"/>
    <w:multiLevelType w:val="hybridMultilevel"/>
    <w:tmpl w:val="9E8027F8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B246E2"/>
    <w:multiLevelType w:val="hybridMultilevel"/>
    <w:tmpl w:val="04709B8A"/>
    <w:lvl w:ilvl="0" w:tplc="A46074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CE7271F"/>
    <w:multiLevelType w:val="hybridMultilevel"/>
    <w:tmpl w:val="1DA6C2D0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951B53"/>
    <w:multiLevelType w:val="hybridMultilevel"/>
    <w:tmpl w:val="F9D05F44"/>
    <w:lvl w:ilvl="0" w:tplc="3A2AC560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021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64B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B8D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329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56B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8C1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441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1659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0C046E1"/>
    <w:multiLevelType w:val="hybridMultilevel"/>
    <w:tmpl w:val="BBD2E274"/>
    <w:lvl w:ilvl="0" w:tplc="E4DEA85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5F913A1"/>
    <w:multiLevelType w:val="multilevel"/>
    <w:tmpl w:val="12AE244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9" w15:restartNumberingAfterBreak="0">
    <w:nsid w:val="79615132"/>
    <w:multiLevelType w:val="hybridMultilevel"/>
    <w:tmpl w:val="A4B42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08495A"/>
    <w:multiLevelType w:val="hybridMultilevel"/>
    <w:tmpl w:val="0830958C"/>
    <w:lvl w:ilvl="0" w:tplc="F4AE6F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D25A21"/>
    <w:multiLevelType w:val="hybridMultilevel"/>
    <w:tmpl w:val="C6C61C9E"/>
    <w:lvl w:ilvl="0" w:tplc="22F450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BAE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FC0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484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D349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F893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58C8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54E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CC0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EFB4804"/>
    <w:multiLevelType w:val="hybridMultilevel"/>
    <w:tmpl w:val="CC8EEDDA"/>
    <w:lvl w:ilvl="0" w:tplc="7EFAB3E4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1"/>
  </w:num>
  <w:num w:numId="2">
    <w:abstractNumId w:val="38"/>
  </w:num>
  <w:num w:numId="3">
    <w:abstractNumId w:val="43"/>
  </w:num>
  <w:num w:numId="4">
    <w:abstractNumId w:val="0"/>
  </w:num>
  <w:num w:numId="5">
    <w:abstractNumId w:val="23"/>
  </w:num>
  <w:num w:numId="6">
    <w:abstractNumId w:val="61"/>
  </w:num>
  <w:num w:numId="7">
    <w:abstractNumId w:val="22"/>
  </w:num>
  <w:num w:numId="8">
    <w:abstractNumId w:val="25"/>
  </w:num>
  <w:num w:numId="9">
    <w:abstractNumId w:val="46"/>
  </w:num>
  <w:num w:numId="10">
    <w:abstractNumId w:val="32"/>
  </w:num>
  <w:num w:numId="11">
    <w:abstractNumId w:val="35"/>
  </w:num>
  <w:num w:numId="12">
    <w:abstractNumId w:val="1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54"/>
  </w:num>
  <w:num w:numId="19">
    <w:abstractNumId w:val="13"/>
  </w:num>
  <w:num w:numId="20">
    <w:abstractNumId w:val="67"/>
  </w:num>
  <w:num w:numId="21">
    <w:abstractNumId w:val="9"/>
  </w:num>
  <w:num w:numId="22">
    <w:abstractNumId w:val="21"/>
  </w:num>
  <w:num w:numId="23">
    <w:abstractNumId w:val="51"/>
  </w:num>
  <w:num w:numId="24">
    <w:abstractNumId w:val="50"/>
  </w:num>
  <w:num w:numId="25">
    <w:abstractNumId w:val="60"/>
  </w:num>
  <w:num w:numId="26">
    <w:abstractNumId w:val="64"/>
  </w:num>
  <w:num w:numId="27">
    <w:abstractNumId w:val="49"/>
  </w:num>
  <w:num w:numId="28">
    <w:abstractNumId w:val="68"/>
  </w:num>
  <w:num w:numId="29">
    <w:abstractNumId w:val="19"/>
  </w:num>
  <w:num w:numId="30">
    <w:abstractNumId w:val="62"/>
  </w:num>
  <w:num w:numId="31">
    <w:abstractNumId w:val="55"/>
  </w:num>
  <w:num w:numId="32">
    <w:abstractNumId w:val="18"/>
  </w:num>
  <w:num w:numId="33">
    <w:abstractNumId w:val="56"/>
  </w:num>
  <w:num w:numId="34">
    <w:abstractNumId w:val="58"/>
  </w:num>
  <w:num w:numId="35">
    <w:abstractNumId w:val="27"/>
  </w:num>
  <w:num w:numId="36">
    <w:abstractNumId w:val="26"/>
  </w:num>
  <w:num w:numId="37">
    <w:abstractNumId w:val="45"/>
  </w:num>
  <w:num w:numId="38">
    <w:abstractNumId w:val="33"/>
  </w:num>
  <w:num w:numId="39">
    <w:abstractNumId w:val="14"/>
  </w:num>
  <w:num w:numId="40">
    <w:abstractNumId w:val="48"/>
  </w:num>
  <w:num w:numId="41">
    <w:abstractNumId w:val="44"/>
  </w:num>
  <w:num w:numId="42">
    <w:abstractNumId w:val="29"/>
  </w:num>
  <w:num w:numId="43">
    <w:abstractNumId w:val="47"/>
  </w:num>
  <w:num w:numId="44">
    <w:abstractNumId w:val="69"/>
  </w:num>
  <w:num w:numId="45">
    <w:abstractNumId w:val="66"/>
  </w:num>
  <w:num w:numId="46">
    <w:abstractNumId w:val="34"/>
  </w:num>
  <w:num w:numId="47">
    <w:abstractNumId w:val="71"/>
  </w:num>
  <w:num w:numId="48">
    <w:abstractNumId w:val="11"/>
  </w:num>
  <w:num w:numId="49">
    <w:abstractNumId w:val="72"/>
  </w:num>
  <w:num w:numId="50">
    <w:abstractNumId w:val="12"/>
  </w:num>
  <w:num w:numId="51">
    <w:abstractNumId w:val="70"/>
  </w:num>
  <w:num w:numId="52">
    <w:abstractNumId w:val="36"/>
  </w:num>
  <w:num w:numId="53">
    <w:abstractNumId w:val="16"/>
  </w:num>
  <w:num w:numId="54">
    <w:abstractNumId w:val="10"/>
  </w:num>
  <w:num w:numId="55">
    <w:abstractNumId w:val="8"/>
  </w:num>
  <w:num w:numId="56">
    <w:abstractNumId w:val="17"/>
  </w:num>
  <w:num w:numId="57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54"/>
          </w:tabs>
          <w:ind w:left="567" w:hanging="567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454"/>
          </w:tabs>
          <w:ind w:left="454" w:hanging="45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454"/>
          </w:tabs>
          <w:ind w:left="454" w:hanging="45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454"/>
          </w:tabs>
          <w:ind w:left="454" w:hanging="454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"/>
        <w:lvlJc w:val="left"/>
        <w:pPr>
          <w:tabs>
            <w:tab w:val="num" w:pos="454"/>
          </w:tabs>
          <w:ind w:left="454" w:hanging="454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%1.%2.%3.%8)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58">
    <w:abstractNumId w:val="26"/>
    <w:lvlOverride w:ilvl="0">
      <w:lvl w:ilvl="0">
        <w:start w:val="7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4"/>
          </w:tabs>
          <w:ind w:left="567" w:hanging="567"/>
        </w:pPr>
        <w:rPr>
          <w:rFonts w:hint="default"/>
          <w:color w:val="auto"/>
        </w:rPr>
      </w:lvl>
    </w:lvlOverride>
    <w:lvlOverride w:ilvl="3">
      <w:lvl w:ilvl="3">
        <w:start w:val="2"/>
        <w:numFmt w:val="lowerLetter"/>
        <w:lvlText w:val="%4)"/>
        <w:lvlJc w:val="left"/>
        <w:pPr>
          <w:tabs>
            <w:tab w:val="num" w:pos="667"/>
          </w:tabs>
          <w:ind w:left="667" w:hanging="227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227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"/>
        <w:lvlJc w:val="left"/>
        <w:pPr>
          <w:tabs>
            <w:tab w:val="num" w:pos="1077"/>
          </w:tabs>
          <w:ind w:left="1077" w:hanging="226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%1.%2.%3.%8)"/>
        <w:lvlJc w:val="left"/>
        <w:pPr>
          <w:tabs>
            <w:tab w:val="num" w:pos="1440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59">
    <w:abstractNumId w:val="57"/>
  </w:num>
  <w:num w:numId="60">
    <w:abstractNumId w:val="39"/>
  </w:num>
  <w:num w:numId="61">
    <w:abstractNumId w:val="30"/>
  </w:num>
  <w:num w:numId="62">
    <w:abstractNumId w:val="53"/>
  </w:num>
  <w:num w:numId="63">
    <w:abstractNumId w:val="52"/>
  </w:num>
  <w:num w:numId="64">
    <w:abstractNumId w:val="6"/>
  </w:num>
  <w:num w:numId="65">
    <w:abstractNumId w:val="41"/>
  </w:num>
  <w:num w:numId="66">
    <w:abstractNumId w:val="40"/>
  </w:num>
  <w:num w:numId="67">
    <w:abstractNumId w:val="28"/>
  </w:num>
  <w:num w:numId="68">
    <w:abstractNumId w:val="37"/>
  </w:num>
  <w:num w:numId="69">
    <w:abstractNumId w:val="65"/>
  </w:num>
  <w:num w:numId="70">
    <w:abstractNumId w:val="42"/>
  </w:num>
  <w:num w:numId="71">
    <w:abstractNumId w:val="24"/>
  </w:num>
  <w:num w:numId="72">
    <w:abstractNumId w:val="7"/>
  </w:num>
  <w:num w:numId="73">
    <w:abstractNumId w:val="63"/>
  </w:num>
  <w:num w:numId="74">
    <w:abstractNumId w:val="59"/>
  </w:num>
  <w:num w:numId="75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96F"/>
    <w:rsid w:val="00002EEF"/>
    <w:rsid w:val="00006321"/>
    <w:rsid w:val="0001025B"/>
    <w:rsid w:val="00011ED8"/>
    <w:rsid w:val="00014E4A"/>
    <w:rsid w:val="00021492"/>
    <w:rsid w:val="0002358C"/>
    <w:rsid w:val="00025521"/>
    <w:rsid w:val="00027C9C"/>
    <w:rsid w:val="00031086"/>
    <w:rsid w:val="0003163F"/>
    <w:rsid w:val="0003647A"/>
    <w:rsid w:val="00036BE5"/>
    <w:rsid w:val="0003703B"/>
    <w:rsid w:val="00041597"/>
    <w:rsid w:val="00043455"/>
    <w:rsid w:val="000445E7"/>
    <w:rsid w:val="00047BF8"/>
    <w:rsid w:val="00050E78"/>
    <w:rsid w:val="00060995"/>
    <w:rsid w:val="00065B4F"/>
    <w:rsid w:val="000727B5"/>
    <w:rsid w:val="00080CCF"/>
    <w:rsid w:val="000816EB"/>
    <w:rsid w:val="00084053"/>
    <w:rsid w:val="00091B86"/>
    <w:rsid w:val="000A03AA"/>
    <w:rsid w:val="000A7BB8"/>
    <w:rsid w:val="000B02D3"/>
    <w:rsid w:val="000B11BD"/>
    <w:rsid w:val="000B2D2F"/>
    <w:rsid w:val="000C0058"/>
    <w:rsid w:val="000C6815"/>
    <w:rsid w:val="000D2708"/>
    <w:rsid w:val="000F19E8"/>
    <w:rsid w:val="000F7428"/>
    <w:rsid w:val="000F74BF"/>
    <w:rsid w:val="000F7A80"/>
    <w:rsid w:val="001002E3"/>
    <w:rsid w:val="001036F0"/>
    <w:rsid w:val="0011294A"/>
    <w:rsid w:val="001134EB"/>
    <w:rsid w:val="00113543"/>
    <w:rsid w:val="00113D10"/>
    <w:rsid w:val="00126F85"/>
    <w:rsid w:val="001310FC"/>
    <w:rsid w:val="00140E9C"/>
    <w:rsid w:val="00144556"/>
    <w:rsid w:val="00151C5D"/>
    <w:rsid w:val="00152E3E"/>
    <w:rsid w:val="00154E65"/>
    <w:rsid w:val="00155D7E"/>
    <w:rsid w:val="00163D2E"/>
    <w:rsid w:val="00166C97"/>
    <w:rsid w:val="001823B9"/>
    <w:rsid w:val="00183323"/>
    <w:rsid w:val="001917B7"/>
    <w:rsid w:val="00191901"/>
    <w:rsid w:val="00193545"/>
    <w:rsid w:val="0019359E"/>
    <w:rsid w:val="00195151"/>
    <w:rsid w:val="00196326"/>
    <w:rsid w:val="001A11F4"/>
    <w:rsid w:val="001A2A99"/>
    <w:rsid w:val="001A303F"/>
    <w:rsid w:val="001A4BD1"/>
    <w:rsid w:val="001A6414"/>
    <w:rsid w:val="001A742B"/>
    <w:rsid w:val="001A7E14"/>
    <w:rsid w:val="001B0240"/>
    <w:rsid w:val="001B0896"/>
    <w:rsid w:val="001B57E8"/>
    <w:rsid w:val="001B6BEB"/>
    <w:rsid w:val="001B72FE"/>
    <w:rsid w:val="001C0702"/>
    <w:rsid w:val="001C19A1"/>
    <w:rsid w:val="001C34C7"/>
    <w:rsid w:val="001C3A89"/>
    <w:rsid w:val="001C5E6D"/>
    <w:rsid w:val="001C5F41"/>
    <w:rsid w:val="001C67B7"/>
    <w:rsid w:val="001C6AB6"/>
    <w:rsid w:val="001D1F4A"/>
    <w:rsid w:val="001D70AD"/>
    <w:rsid w:val="001D77A9"/>
    <w:rsid w:val="001E0A81"/>
    <w:rsid w:val="001E27A6"/>
    <w:rsid w:val="001E2FC8"/>
    <w:rsid w:val="001F0A7F"/>
    <w:rsid w:val="001F1D8A"/>
    <w:rsid w:val="001F5630"/>
    <w:rsid w:val="001F5889"/>
    <w:rsid w:val="001F5C50"/>
    <w:rsid w:val="0020454A"/>
    <w:rsid w:val="002117A4"/>
    <w:rsid w:val="0021237E"/>
    <w:rsid w:val="00215377"/>
    <w:rsid w:val="00215A08"/>
    <w:rsid w:val="002216C2"/>
    <w:rsid w:val="002217B0"/>
    <w:rsid w:val="00221B52"/>
    <w:rsid w:val="002360AB"/>
    <w:rsid w:val="002363A0"/>
    <w:rsid w:val="00242FA2"/>
    <w:rsid w:val="00243461"/>
    <w:rsid w:val="002450AC"/>
    <w:rsid w:val="00246124"/>
    <w:rsid w:val="00247C64"/>
    <w:rsid w:val="00247FD0"/>
    <w:rsid w:val="002552E4"/>
    <w:rsid w:val="00255AD9"/>
    <w:rsid w:val="002620EB"/>
    <w:rsid w:val="00262517"/>
    <w:rsid w:val="00263029"/>
    <w:rsid w:val="002638AD"/>
    <w:rsid w:val="002643E0"/>
    <w:rsid w:val="002648F7"/>
    <w:rsid w:val="00274573"/>
    <w:rsid w:val="00282739"/>
    <w:rsid w:val="002827EF"/>
    <w:rsid w:val="00283DC2"/>
    <w:rsid w:val="00283F93"/>
    <w:rsid w:val="00284AA8"/>
    <w:rsid w:val="00294D78"/>
    <w:rsid w:val="002A17BF"/>
    <w:rsid w:val="002A4F73"/>
    <w:rsid w:val="002A74F7"/>
    <w:rsid w:val="002B0934"/>
    <w:rsid w:val="002B13CB"/>
    <w:rsid w:val="002B2704"/>
    <w:rsid w:val="002B4D3C"/>
    <w:rsid w:val="002B728F"/>
    <w:rsid w:val="002C299F"/>
    <w:rsid w:val="002C2E06"/>
    <w:rsid w:val="002D43B2"/>
    <w:rsid w:val="002D4F34"/>
    <w:rsid w:val="002E004F"/>
    <w:rsid w:val="002E791F"/>
    <w:rsid w:val="002F0280"/>
    <w:rsid w:val="002F05ED"/>
    <w:rsid w:val="002F096D"/>
    <w:rsid w:val="002F2E40"/>
    <w:rsid w:val="002F52AF"/>
    <w:rsid w:val="002F66F4"/>
    <w:rsid w:val="003003E2"/>
    <w:rsid w:val="00300942"/>
    <w:rsid w:val="00310869"/>
    <w:rsid w:val="00314ED7"/>
    <w:rsid w:val="00316B33"/>
    <w:rsid w:val="00320F10"/>
    <w:rsid w:val="00321E1B"/>
    <w:rsid w:val="0033036F"/>
    <w:rsid w:val="00331691"/>
    <w:rsid w:val="00340882"/>
    <w:rsid w:val="00342243"/>
    <w:rsid w:val="0034267C"/>
    <w:rsid w:val="00343C4F"/>
    <w:rsid w:val="00351575"/>
    <w:rsid w:val="003515C6"/>
    <w:rsid w:val="0035563E"/>
    <w:rsid w:val="00361331"/>
    <w:rsid w:val="00363FD7"/>
    <w:rsid w:val="00372A3B"/>
    <w:rsid w:val="003769E2"/>
    <w:rsid w:val="00376A0E"/>
    <w:rsid w:val="0038075E"/>
    <w:rsid w:val="0038199B"/>
    <w:rsid w:val="00386104"/>
    <w:rsid w:val="00387771"/>
    <w:rsid w:val="003929A7"/>
    <w:rsid w:val="003A4D07"/>
    <w:rsid w:val="003A52F1"/>
    <w:rsid w:val="003B08A8"/>
    <w:rsid w:val="003B25F6"/>
    <w:rsid w:val="003B2D10"/>
    <w:rsid w:val="003B69C9"/>
    <w:rsid w:val="003B6E14"/>
    <w:rsid w:val="003C36C9"/>
    <w:rsid w:val="003C62F4"/>
    <w:rsid w:val="003F0C56"/>
    <w:rsid w:val="003F699A"/>
    <w:rsid w:val="003F6DB4"/>
    <w:rsid w:val="00400FBB"/>
    <w:rsid w:val="004053A8"/>
    <w:rsid w:val="00405CDF"/>
    <w:rsid w:val="0041154F"/>
    <w:rsid w:val="00411D9B"/>
    <w:rsid w:val="00421D3F"/>
    <w:rsid w:val="00427459"/>
    <w:rsid w:val="00436845"/>
    <w:rsid w:val="00440CCB"/>
    <w:rsid w:val="00442129"/>
    <w:rsid w:val="004462C1"/>
    <w:rsid w:val="00457121"/>
    <w:rsid w:val="004626EC"/>
    <w:rsid w:val="00470C4E"/>
    <w:rsid w:val="004769F2"/>
    <w:rsid w:val="00481454"/>
    <w:rsid w:val="00485F64"/>
    <w:rsid w:val="004879F4"/>
    <w:rsid w:val="00490581"/>
    <w:rsid w:val="00490AB2"/>
    <w:rsid w:val="004910A8"/>
    <w:rsid w:val="004910F4"/>
    <w:rsid w:val="00491ED5"/>
    <w:rsid w:val="00495781"/>
    <w:rsid w:val="004B20AD"/>
    <w:rsid w:val="004B23F7"/>
    <w:rsid w:val="004C3B0D"/>
    <w:rsid w:val="004C6EF5"/>
    <w:rsid w:val="004E20A1"/>
    <w:rsid w:val="004E24BA"/>
    <w:rsid w:val="004E2A5B"/>
    <w:rsid w:val="004E2D47"/>
    <w:rsid w:val="004E42F6"/>
    <w:rsid w:val="004E4F0B"/>
    <w:rsid w:val="004E5064"/>
    <w:rsid w:val="004F0C76"/>
    <w:rsid w:val="004F2AAC"/>
    <w:rsid w:val="004F59C5"/>
    <w:rsid w:val="004F62CD"/>
    <w:rsid w:val="00500A11"/>
    <w:rsid w:val="00506D50"/>
    <w:rsid w:val="005074B5"/>
    <w:rsid w:val="0051490A"/>
    <w:rsid w:val="00514D0B"/>
    <w:rsid w:val="00522438"/>
    <w:rsid w:val="005275C6"/>
    <w:rsid w:val="00531727"/>
    <w:rsid w:val="005421F2"/>
    <w:rsid w:val="00545C94"/>
    <w:rsid w:val="005503F5"/>
    <w:rsid w:val="00553A1A"/>
    <w:rsid w:val="005546D7"/>
    <w:rsid w:val="0055527F"/>
    <w:rsid w:val="00557F33"/>
    <w:rsid w:val="005602BD"/>
    <w:rsid w:val="005611E9"/>
    <w:rsid w:val="005675C5"/>
    <w:rsid w:val="00570B83"/>
    <w:rsid w:val="0057406F"/>
    <w:rsid w:val="00575C63"/>
    <w:rsid w:val="00582713"/>
    <w:rsid w:val="00586524"/>
    <w:rsid w:val="00587375"/>
    <w:rsid w:val="0059318B"/>
    <w:rsid w:val="00594092"/>
    <w:rsid w:val="005942EA"/>
    <w:rsid w:val="005A2D80"/>
    <w:rsid w:val="005B614D"/>
    <w:rsid w:val="005B61D2"/>
    <w:rsid w:val="005C329C"/>
    <w:rsid w:val="005C4439"/>
    <w:rsid w:val="005C57FE"/>
    <w:rsid w:val="005C628B"/>
    <w:rsid w:val="005C745C"/>
    <w:rsid w:val="005E0FB5"/>
    <w:rsid w:val="005E58B7"/>
    <w:rsid w:val="005E618B"/>
    <w:rsid w:val="005F5411"/>
    <w:rsid w:val="005F744C"/>
    <w:rsid w:val="005F7B1C"/>
    <w:rsid w:val="006001E2"/>
    <w:rsid w:val="00601009"/>
    <w:rsid w:val="00601508"/>
    <w:rsid w:val="00607739"/>
    <w:rsid w:val="00610B47"/>
    <w:rsid w:val="00613E92"/>
    <w:rsid w:val="00614923"/>
    <w:rsid w:val="00617FA7"/>
    <w:rsid w:val="00620EDA"/>
    <w:rsid w:val="0062698B"/>
    <w:rsid w:val="006311D5"/>
    <w:rsid w:val="006369B3"/>
    <w:rsid w:val="00637B2C"/>
    <w:rsid w:val="00643BAD"/>
    <w:rsid w:val="0064584A"/>
    <w:rsid w:val="006463E8"/>
    <w:rsid w:val="006507C2"/>
    <w:rsid w:val="00652348"/>
    <w:rsid w:val="006574EB"/>
    <w:rsid w:val="00661B3F"/>
    <w:rsid w:val="00661E59"/>
    <w:rsid w:val="006630BB"/>
    <w:rsid w:val="00663422"/>
    <w:rsid w:val="006706AF"/>
    <w:rsid w:val="00674F20"/>
    <w:rsid w:val="00675A58"/>
    <w:rsid w:val="00681348"/>
    <w:rsid w:val="00681A96"/>
    <w:rsid w:val="00682A44"/>
    <w:rsid w:val="0068581C"/>
    <w:rsid w:val="00686751"/>
    <w:rsid w:val="00686E82"/>
    <w:rsid w:val="006902F3"/>
    <w:rsid w:val="006915B2"/>
    <w:rsid w:val="0069781F"/>
    <w:rsid w:val="00697BDA"/>
    <w:rsid w:val="006A4F2D"/>
    <w:rsid w:val="006A528B"/>
    <w:rsid w:val="006A5445"/>
    <w:rsid w:val="006A59A7"/>
    <w:rsid w:val="006B120C"/>
    <w:rsid w:val="006C3516"/>
    <w:rsid w:val="006C3C5A"/>
    <w:rsid w:val="006C3FCA"/>
    <w:rsid w:val="006C76D6"/>
    <w:rsid w:val="006C7B83"/>
    <w:rsid w:val="006D53A6"/>
    <w:rsid w:val="006E17AD"/>
    <w:rsid w:val="006E2EBC"/>
    <w:rsid w:val="006E452A"/>
    <w:rsid w:val="006E51D5"/>
    <w:rsid w:val="006E634D"/>
    <w:rsid w:val="007041B1"/>
    <w:rsid w:val="0070790F"/>
    <w:rsid w:val="00722E9E"/>
    <w:rsid w:val="007246A5"/>
    <w:rsid w:val="007251FE"/>
    <w:rsid w:val="00725C98"/>
    <w:rsid w:val="00727797"/>
    <w:rsid w:val="0073465E"/>
    <w:rsid w:val="00741539"/>
    <w:rsid w:val="00742A76"/>
    <w:rsid w:val="0074387B"/>
    <w:rsid w:val="00747DF9"/>
    <w:rsid w:val="0075058A"/>
    <w:rsid w:val="0075073A"/>
    <w:rsid w:val="0075221F"/>
    <w:rsid w:val="0075559A"/>
    <w:rsid w:val="00760489"/>
    <w:rsid w:val="007604BA"/>
    <w:rsid w:val="00766375"/>
    <w:rsid w:val="00776258"/>
    <w:rsid w:val="007831B7"/>
    <w:rsid w:val="00787923"/>
    <w:rsid w:val="0078794D"/>
    <w:rsid w:val="00791443"/>
    <w:rsid w:val="00792F4E"/>
    <w:rsid w:val="00794784"/>
    <w:rsid w:val="007947FA"/>
    <w:rsid w:val="007A7570"/>
    <w:rsid w:val="007A7943"/>
    <w:rsid w:val="007B16F9"/>
    <w:rsid w:val="007C0E36"/>
    <w:rsid w:val="007C67B2"/>
    <w:rsid w:val="007C7DA6"/>
    <w:rsid w:val="007E3088"/>
    <w:rsid w:val="007E71AB"/>
    <w:rsid w:val="007F6F10"/>
    <w:rsid w:val="00800573"/>
    <w:rsid w:val="0080089C"/>
    <w:rsid w:val="00800C54"/>
    <w:rsid w:val="0080109F"/>
    <w:rsid w:val="0080148A"/>
    <w:rsid w:val="00812D88"/>
    <w:rsid w:val="008216B8"/>
    <w:rsid w:val="008217D7"/>
    <w:rsid w:val="00822324"/>
    <w:rsid w:val="00824C21"/>
    <w:rsid w:val="00824D67"/>
    <w:rsid w:val="0084014D"/>
    <w:rsid w:val="00843D4B"/>
    <w:rsid w:val="00863E44"/>
    <w:rsid w:val="00867748"/>
    <w:rsid w:val="0087085D"/>
    <w:rsid w:val="00874930"/>
    <w:rsid w:val="00876E41"/>
    <w:rsid w:val="00881791"/>
    <w:rsid w:val="008839BB"/>
    <w:rsid w:val="00890261"/>
    <w:rsid w:val="008905B8"/>
    <w:rsid w:val="00892C2C"/>
    <w:rsid w:val="00894709"/>
    <w:rsid w:val="00895A49"/>
    <w:rsid w:val="008A11D3"/>
    <w:rsid w:val="008A4CC9"/>
    <w:rsid w:val="008A5EB1"/>
    <w:rsid w:val="008B6764"/>
    <w:rsid w:val="008C15D8"/>
    <w:rsid w:val="008D12D9"/>
    <w:rsid w:val="008D4D65"/>
    <w:rsid w:val="008D67BD"/>
    <w:rsid w:val="008E03D3"/>
    <w:rsid w:val="008F00B0"/>
    <w:rsid w:val="0090251C"/>
    <w:rsid w:val="009143E2"/>
    <w:rsid w:val="00921E5D"/>
    <w:rsid w:val="00922A3E"/>
    <w:rsid w:val="0092300D"/>
    <w:rsid w:val="0092504C"/>
    <w:rsid w:val="0092602C"/>
    <w:rsid w:val="009308BC"/>
    <w:rsid w:val="00931F82"/>
    <w:rsid w:val="00937058"/>
    <w:rsid w:val="00937B25"/>
    <w:rsid w:val="0094124A"/>
    <w:rsid w:val="00943EBC"/>
    <w:rsid w:val="00944851"/>
    <w:rsid w:val="00945C33"/>
    <w:rsid w:val="009471BF"/>
    <w:rsid w:val="00952131"/>
    <w:rsid w:val="0095666C"/>
    <w:rsid w:val="00957702"/>
    <w:rsid w:val="00964BD4"/>
    <w:rsid w:val="00967BC6"/>
    <w:rsid w:val="00976EC0"/>
    <w:rsid w:val="00977E39"/>
    <w:rsid w:val="00993DEE"/>
    <w:rsid w:val="009949EE"/>
    <w:rsid w:val="00995851"/>
    <w:rsid w:val="009A0260"/>
    <w:rsid w:val="009A0B18"/>
    <w:rsid w:val="009A2E74"/>
    <w:rsid w:val="009A3F90"/>
    <w:rsid w:val="009A47AA"/>
    <w:rsid w:val="009B115A"/>
    <w:rsid w:val="009B15C9"/>
    <w:rsid w:val="009B69FA"/>
    <w:rsid w:val="009C1664"/>
    <w:rsid w:val="009C3CC9"/>
    <w:rsid w:val="009C49E1"/>
    <w:rsid w:val="009C7EAD"/>
    <w:rsid w:val="009D0F9F"/>
    <w:rsid w:val="009D2C01"/>
    <w:rsid w:val="009D3BD3"/>
    <w:rsid w:val="009D61F3"/>
    <w:rsid w:val="009E2691"/>
    <w:rsid w:val="009F159C"/>
    <w:rsid w:val="009F607A"/>
    <w:rsid w:val="009F6AF6"/>
    <w:rsid w:val="009F759F"/>
    <w:rsid w:val="00A00546"/>
    <w:rsid w:val="00A1091E"/>
    <w:rsid w:val="00A17FB1"/>
    <w:rsid w:val="00A20386"/>
    <w:rsid w:val="00A2364B"/>
    <w:rsid w:val="00A258B3"/>
    <w:rsid w:val="00A26830"/>
    <w:rsid w:val="00A27186"/>
    <w:rsid w:val="00A273DC"/>
    <w:rsid w:val="00A27510"/>
    <w:rsid w:val="00A35EE7"/>
    <w:rsid w:val="00A449DC"/>
    <w:rsid w:val="00A47F5C"/>
    <w:rsid w:val="00A52451"/>
    <w:rsid w:val="00A5258A"/>
    <w:rsid w:val="00A55EB6"/>
    <w:rsid w:val="00A560C3"/>
    <w:rsid w:val="00A642FE"/>
    <w:rsid w:val="00A64C9D"/>
    <w:rsid w:val="00A67448"/>
    <w:rsid w:val="00A67F60"/>
    <w:rsid w:val="00A7093E"/>
    <w:rsid w:val="00A73DD5"/>
    <w:rsid w:val="00A73E3F"/>
    <w:rsid w:val="00A81A72"/>
    <w:rsid w:val="00A81C6C"/>
    <w:rsid w:val="00A82302"/>
    <w:rsid w:val="00A82973"/>
    <w:rsid w:val="00A83CE1"/>
    <w:rsid w:val="00A87195"/>
    <w:rsid w:val="00A910D5"/>
    <w:rsid w:val="00A93EAA"/>
    <w:rsid w:val="00A95F85"/>
    <w:rsid w:val="00A96EF8"/>
    <w:rsid w:val="00A979A0"/>
    <w:rsid w:val="00AA0AFE"/>
    <w:rsid w:val="00AA3F40"/>
    <w:rsid w:val="00AB2FEA"/>
    <w:rsid w:val="00AB6B44"/>
    <w:rsid w:val="00AC53A0"/>
    <w:rsid w:val="00AC5DD1"/>
    <w:rsid w:val="00AC764D"/>
    <w:rsid w:val="00AD5C8F"/>
    <w:rsid w:val="00AD66FA"/>
    <w:rsid w:val="00AD6BC5"/>
    <w:rsid w:val="00AD6DEA"/>
    <w:rsid w:val="00AE1E8C"/>
    <w:rsid w:val="00AE45FE"/>
    <w:rsid w:val="00AE56D2"/>
    <w:rsid w:val="00AF4E72"/>
    <w:rsid w:val="00AF4F11"/>
    <w:rsid w:val="00B004A8"/>
    <w:rsid w:val="00B052C7"/>
    <w:rsid w:val="00B06EC6"/>
    <w:rsid w:val="00B113C7"/>
    <w:rsid w:val="00B34CE4"/>
    <w:rsid w:val="00B3795D"/>
    <w:rsid w:val="00B43380"/>
    <w:rsid w:val="00B466A2"/>
    <w:rsid w:val="00B47802"/>
    <w:rsid w:val="00B50132"/>
    <w:rsid w:val="00B52ABF"/>
    <w:rsid w:val="00B54762"/>
    <w:rsid w:val="00B55AA9"/>
    <w:rsid w:val="00B6218D"/>
    <w:rsid w:val="00B668A6"/>
    <w:rsid w:val="00B67B52"/>
    <w:rsid w:val="00B75844"/>
    <w:rsid w:val="00B76E78"/>
    <w:rsid w:val="00B8545C"/>
    <w:rsid w:val="00B857F9"/>
    <w:rsid w:val="00B9285B"/>
    <w:rsid w:val="00B936CD"/>
    <w:rsid w:val="00BA07D1"/>
    <w:rsid w:val="00BA564D"/>
    <w:rsid w:val="00BB1DFF"/>
    <w:rsid w:val="00BC2976"/>
    <w:rsid w:val="00BD105C"/>
    <w:rsid w:val="00BD323A"/>
    <w:rsid w:val="00BD5BC0"/>
    <w:rsid w:val="00BD6FEB"/>
    <w:rsid w:val="00BE7C32"/>
    <w:rsid w:val="00BF154C"/>
    <w:rsid w:val="00BF3E21"/>
    <w:rsid w:val="00BF6361"/>
    <w:rsid w:val="00BF77CE"/>
    <w:rsid w:val="00BF7A5C"/>
    <w:rsid w:val="00C013C5"/>
    <w:rsid w:val="00C04108"/>
    <w:rsid w:val="00C06445"/>
    <w:rsid w:val="00C0729D"/>
    <w:rsid w:val="00C14033"/>
    <w:rsid w:val="00C14D08"/>
    <w:rsid w:val="00C15B3F"/>
    <w:rsid w:val="00C1643C"/>
    <w:rsid w:val="00C176DF"/>
    <w:rsid w:val="00C20822"/>
    <w:rsid w:val="00C224B7"/>
    <w:rsid w:val="00C22CED"/>
    <w:rsid w:val="00C26E58"/>
    <w:rsid w:val="00C276F4"/>
    <w:rsid w:val="00C35BDD"/>
    <w:rsid w:val="00C444D5"/>
    <w:rsid w:val="00C453F6"/>
    <w:rsid w:val="00C55BC7"/>
    <w:rsid w:val="00C57CED"/>
    <w:rsid w:val="00C63AAB"/>
    <w:rsid w:val="00C67A4E"/>
    <w:rsid w:val="00C73C6B"/>
    <w:rsid w:val="00C77259"/>
    <w:rsid w:val="00C85963"/>
    <w:rsid w:val="00C85B18"/>
    <w:rsid w:val="00C93A48"/>
    <w:rsid w:val="00CA123F"/>
    <w:rsid w:val="00CA273E"/>
    <w:rsid w:val="00CA41A7"/>
    <w:rsid w:val="00CB38E0"/>
    <w:rsid w:val="00CB3C39"/>
    <w:rsid w:val="00CB5DEF"/>
    <w:rsid w:val="00CB77EF"/>
    <w:rsid w:val="00CC1870"/>
    <w:rsid w:val="00CC6E4F"/>
    <w:rsid w:val="00CC764E"/>
    <w:rsid w:val="00CE26D5"/>
    <w:rsid w:val="00CE3F5D"/>
    <w:rsid w:val="00CE763A"/>
    <w:rsid w:val="00CE78BC"/>
    <w:rsid w:val="00CF7CBE"/>
    <w:rsid w:val="00D012B0"/>
    <w:rsid w:val="00D01C82"/>
    <w:rsid w:val="00D05A01"/>
    <w:rsid w:val="00D06D2A"/>
    <w:rsid w:val="00D074ED"/>
    <w:rsid w:val="00D1570C"/>
    <w:rsid w:val="00D31631"/>
    <w:rsid w:val="00D33253"/>
    <w:rsid w:val="00D37826"/>
    <w:rsid w:val="00D46EF8"/>
    <w:rsid w:val="00D53718"/>
    <w:rsid w:val="00D547FC"/>
    <w:rsid w:val="00D557B9"/>
    <w:rsid w:val="00D615AA"/>
    <w:rsid w:val="00D6651A"/>
    <w:rsid w:val="00D67EB0"/>
    <w:rsid w:val="00D67FA8"/>
    <w:rsid w:val="00D805C8"/>
    <w:rsid w:val="00D9125E"/>
    <w:rsid w:val="00DA1317"/>
    <w:rsid w:val="00DA1820"/>
    <w:rsid w:val="00DA4466"/>
    <w:rsid w:val="00DB026F"/>
    <w:rsid w:val="00DB7CCD"/>
    <w:rsid w:val="00DC0D4C"/>
    <w:rsid w:val="00DC1A5F"/>
    <w:rsid w:val="00DC4647"/>
    <w:rsid w:val="00DC576C"/>
    <w:rsid w:val="00DC59FA"/>
    <w:rsid w:val="00DC6060"/>
    <w:rsid w:val="00DD291D"/>
    <w:rsid w:val="00DE06CA"/>
    <w:rsid w:val="00DE293F"/>
    <w:rsid w:val="00DE7F01"/>
    <w:rsid w:val="00DF0418"/>
    <w:rsid w:val="00DF3934"/>
    <w:rsid w:val="00E00046"/>
    <w:rsid w:val="00E01125"/>
    <w:rsid w:val="00E05875"/>
    <w:rsid w:val="00E157A1"/>
    <w:rsid w:val="00E17EF3"/>
    <w:rsid w:val="00E20F17"/>
    <w:rsid w:val="00E262FF"/>
    <w:rsid w:val="00E33B83"/>
    <w:rsid w:val="00E373E8"/>
    <w:rsid w:val="00E40AEE"/>
    <w:rsid w:val="00E4345D"/>
    <w:rsid w:val="00E53AD8"/>
    <w:rsid w:val="00E54B18"/>
    <w:rsid w:val="00E60B32"/>
    <w:rsid w:val="00E62E66"/>
    <w:rsid w:val="00E6538B"/>
    <w:rsid w:val="00E767FF"/>
    <w:rsid w:val="00E777C2"/>
    <w:rsid w:val="00E77ED8"/>
    <w:rsid w:val="00E836E9"/>
    <w:rsid w:val="00E8769C"/>
    <w:rsid w:val="00E901F3"/>
    <w:rsid w:val="00E91EB0"/>
    <w:rsid w:val="00E92EE2"/>
    <w:rsid w:val="00E946C4"/>
    <w:rsid w:val="00E9643D"/>
    <w:rsid w:val="00E96A2A"/>
    <w:rsid w:val="00EA555C"/>
    <w:rsid w:val="00EA782A"/>
    <w:rsid w:val="00EB5CC1"/>
    <w:rsid w:val="00EB63A7"/>
    <w:rsid w:val="00EB75AA"/>
    <w:rsid w:val="00EB76E3"/>
    <w:rsid w:val="00EC3487"/>
    <w:rsid w:val="00EC3BD7"/>
    <w:rsid w:val="00EC5F84"/>
    <w:rsid w:val="00ED2EDE"/>
    <w:rsid w:val="00ED74D4"/>
    <w:rsid w:val="00EE1E48"/>
    <w:rsid w:val="00EF0EC0"/>
    <w:rsid w:val="00EF13C4"/>
    <w:rsid w:val="00F00B3F"/>
    <w:rsid w:val="00F070B4"/>
    <w:rsid w:val="00F152CA"/>
    <w:rsid w:val="00F165D4"/>
    <w:rsid w:val="00F20114"/>
    <w:rsid w:val="00F25D41"/>
    <w:rsid w:val="00F30263"/>
    <w:rsid w:val="00F357AF"/>
    <w:rsid w:val="00F37749"/>
    <w:rsid w:val="00F439C3"/>
    <w:rsid w:val="00F5147E"/>
    <w:rsid w:val="00F51920"/>
    <w:rsid w:val="00F621B7"/>
    <w:rsid w:val="00F66B96"/>
    <w:rsid w:val="00F6782C"/>
    <w:rsid w:val="00F720E3"/>
    <w:rsid w:val="00F7496F"/>
    <w:rsid w:val="00F75E96"/>
    <w:rsid w:val="00F7773C"/>
    <w:rsid w:val="00F94389"/>
    <w:rsid w:val="00FA2928"/>
    <w:rsid w:val="00FA55DD"/>
    <w:rsid w:val="00FA59AE"/>
    <w:rsid w:val="00FB1518"/>
    <w:rsid w:val="00FC6340"/>
    <w:rsid w:val="00FC6BF8"/>
    <w:rsid w:val="00FC7F7B"/>
    <w:rsid w:val="00FD24A2"/>
    <w:rsid w:val="00FE2A27"/>
    <w:rsid w:val="00FE36A2"/>
    <w:rsid w:val="00FE5F35"/>
    <w:rsid w:val="00FF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43FA08"/>
  <w15:docId w15:val="{28900F3E-A1FF-43E4-B922-6AED8F6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  <w:style w:type="character" w:customStyle="1" w:styleId="BodytextBold">
    <w:name w:val="Body text + Bold"/>
    <w:basedOn w:val="Bodytext"/>
    <w:uiPriority w:val="99"/>
    <w:rsid w:val="001310FC"/>
    <w:rPr>
      <w:b/>
      <w:bCs/>
      <w:sz w:val="22"/>
      <w:szCs w:val="22"/>
      <w:u w:val="none"/>
      <w:shd w:val="clear" w:color="auto" w:fill="FFFFFF"/>
    </w:rPr>
  </w:style>
  <w:style w:type="character" w:customStyle="1" w:styleId="BodytextBold4">
    <w:name w:val="Body text + Bold4"/>
    <w:aliases w:val="Italic"/>
    <w:basedOn w:val="Bodytext"/>
    <w:uiPriority w:val="99"/>
    <w:rsid w:val="001310FC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1310FC"/>
    <w:rPr>
      <w:spacing w:val="10"/>
      <w:sz w:val="20"/>
      <w:szCs w:val="20"/>
      <w:shd w:val="clear" w:color="auto" w:fill="FFFFFF"/>
    </w:rPr>
  </w:style>
  <w:style w:type="character" w:customStyle="1" w:styleId="Heading210">
    <w:name w:val="Heading #2 (10)_"/>
    <w:basedOn w:val="Domylnaczcionkaakapitu"/>
    <w:link w:val="Heading2100"/>
    <w:uiPriority w:val="99"/>
    <w:rsid w:val="001310FC"/>
    <w:rPr>
      <w:b/>
      <w:bCs/>
      <w:spacing w:val="40"/>
      <w:sz w:val="21"/>
      <w:szCs w:val="21"/>
      <w:shd w:val="clear" w:color="auto" w:fill="FFFFFF"/>
    </w:rPr>
  </w:style>
  <w:style w:type="character" w:customStyle="1" w:styleId="Heading211">
    <w:name w:val="Heading #2 (11)_"/>
    <w:basedOn w:val="Domylnaczcionkaakapitu"/>
    <w:link w:val="Heading2110"/>
    <w:uiPriority w:val="99"/>
    <w:rsid w:val="001310FC"/>
    <w:rPr>
      <w:b/>
      <w:bCs/>
      <w:spacing w:val="30"/>
      <w:sz w:val="23"/>
      <w:szCs w:val="23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Heading2100">
    <w:name w:val="Heading #2 (10)"/>
    <w:basedOn w:val="Normalny"/>
    <w:link w:val="Heading210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110">
    <w:name w:val="Heading #2 (11)"/>
    <w:basedOn w:val="Normalny"/>
    <w:link w:val="Heading211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 w:val="23"/>
      <w:szCs w:val="23"/>
      <w:lang w:eastAsia="en-US"/>
    </w:rPr>
  </w:style>
  <w:style w:type="paragraph" w:customStyle="1" w:styleId="Default">
    <w:name w:val="Default"/>
    <w:rsid w:val="0019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316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1631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824D67"/>
  </w:style>
  <w:style w:type="character" w:customStyle="1" w:styleId="luchili">
    <w:name w:val="luc_hili"/>
    <w:basedOn w:val="Domylnaczcionkaakapitu"/>
    <w:rsid w:val="00824D67"/>
  </w:style>
  <w:style w:type="table" w:styleId="Tabela-Siatka">
    <w:name w:val="Table Grid"/>
    <w:basedOn w:val="Standardowy"/>
    <w:uiPriority w:val="39"/>
    <w:rsid w:val="0065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CE79-4BA6-43B1-B0D8-DEEBA8AF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Jeliński Dariusz</cp:lastModifiedBy>
  <cp:revision>3</cp:revision>
  <cp:lastPrinted>2018-01-17T11:54:00Z</cp:lastPrinted>
  <dcterms:created xsi:type="dcterms:W3CDTF">2018-04-13T08:50:00Z</dcterms:created>
  <dcterms:modified xsi:type="dcterms:W3CDTF">2018-04-13T08:53:00Z</dcterms:modified>
</cp:coreProperties>
</file>