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CE" w:rsidRPr="00A62989" w:rsidRDefault="004C67CE" w:rsidP="004C67CE">
      <w:pPr>
        <w:pStyle w:val="Bodytext190"/>
        <w:shd w:val="clear" w:color="auto" w:fill="auto"/>
        <w:spacing w:before="480" w:after="480" w:line="240" w:lineRule="auto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UMOWA Nr 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…………………………….</w:t>
      </w:r>
      <w:r w:rsidR="008B6A7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(Projekt)</w:t>
      </w:r>
    </w:p>
    <w:p w:rsidR="004C67CE" w:rsidRPr="004C67CE" w:rsidRDefault="004C67CE" w:rsidP="004C67CE">
      <w:r w:rsidRPr="00C31838">
        <w:rPr>
          <w:szCs w:val="22"/>
        </w:rPr>
        <w:t xml:space="preserve">W wyniku postępowania </w:t>
      </w:r>
      <w:r w:rsidRPr="00747DF9">
        <w:rPr>
          <w:rFonts w:cs="Arial"/>
          <w:szCs w:val="22"/>
        </w:rPr>
        <w:t xml:space="preserve">na </w:t>
      </w:r>
      <w:r>
        <w:t xml:space="preserve">dostawę </w:t>
      </w:r>
      <w:r w:rsidR="000565ED">
        <w:rPr>
          <w:rFonts w:cs="Calibri"/>
        </w:rPr>
        <w:t>………………………………………………….</w:t>
      </w:r>
      <w:r w:rsidR="000C3B54" w:rsidRPr="00752075">
        <w:rPr>
          <w:rFonts w:cs="Calibri"/>
        </w:rPr>
        <w:t xml:space="preserve"> </w:t>
      </w:r>
      <w:r w:rsidRPr="00752075">
        <w:rPr>
          <w:rFonts w:cs="Calibri"/>
        </w:rPr>
        <w:t>dla</w:t>
      </w:r>
      <w:r>
        <w:t xml:space="preserve"> Karpack</w:t>
      </w:r>
      <w:r w:rsidR="000C3B54">
        <w:t xml:space="preserve">iego Oddziału Straży Granicznej </w:t>
      </w:r>
      <w:r>
        <w:t xml:space="preserve">z siedzibą w Nowym Sączu w dniu ………………………………………………………… </w:t>
      </w:r>
      <w:r w:rsidRPr="00C31838">
        <w:rPr>
          <w:szCs w:val="22"/>
        </w:rPr>
        <w:t>została zawarta umowa pomiędzy: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B2654D">
        <w:rPr>
          <w:b/>
          <w:bCs/>
          <w:szCs w:val="22"/>
        </w:rPr>
        <w:t xml:space="preserve">Karpackim Oddziałem Straży Granicznej </w:t>
      </w:r>
      <w:r w:rsidR="000C3B54" w:rsidRPr="000C3B54">
        <w:rPr>
          <w:bCs/>
          <w:szCs w:val="22"/>
        </w:rPr>
        <w:t>imienia</w:t>
      </w:r>
      <w:r w:rsidR="000C3B54">
        <w:rPr>
          <w:b/>
          <w:bCs/>
          <w:szCs w:val="22"/>
        </w:rPr>
        <w:t xml:space="preserve"> </w:t>
      </w:r>
      <w:r w:rsidR="000C3B54">
        <w:rPr>
          <w:szCs w:val="22"/>
        </w:rPr>
        <w:t>1</w:t>
      </w:r>
      <w:r w:rsidR="000C3B54" w:rsidRPr="00B2654D">
        <w:rPr>
          <w:szCs w:val="22"/>
        </w:rPr>
        <w:t xml:space="preserve"> </w:t>
      </w:r>
      <w:r w:rsidR="000C3B54">
        <w:rPr>
          <w:szCs w:val="22"/>
        </w:rPr>
        <w:t>Pułku Strzelców Podhalańskich</w:t>
      </w:r>
      <w:r w:rsidR="000C3B54" w:rsidRPr="00B2654D">
        <w:rPr>
          <w:szCs w:val="22"/>
        </w:rPr>
        <w:t xml:space="preserve"> </w:t>
      </w:r>
      <w:r w:rsidRPr="00B2654D">
        <w:rPr>
          <w:szCs w:val="22"/>
        </w:rPr>
        <w:t>z siedzibą w Nowym Sączu</w:t>
      </w:r>
      <w:r w:rsidR="000C3B54">
        <w:rPr>
          <w:szCs w:val="22"/>
        </w:rPr>
        <w:t>, przy ul. 1</w:t>
      </w:r>
      <w:r w:rsidRPr="00B2654D">
        <w:rPr>
          <w:szCs w:val="22"/>
        </w:rPr>
        <w:t xml:space="preserve"> </w:t>
      </w:r>
      <w:r>
        <w:rPr>
          <w:szCs w:val="22"/>
        </w:rPr>
        <w:t>Pułku Strzelców Podhalańskich 5, 33-300 Nowy Sącz</w:t>
      </w:r>
    </w:p>
    <w:p w:rsidR="004C67CE" w:rsidRPr="00B2654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reprezentowanym przez: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>
        <w:rPr>
          <w:szCs w:val="22"/>
        </w:rPr>
        <w:t xml:space="preserve">Zastępcę </w:t>
      </w:r>
      <w:r w:rsidRPr="00C31838">
        <w:rPr>
          <w:szCs w:val="22"/>
        </w:rPr>
        <w:t xml:space="preserve">Komendanta Karpackiego Oddziału Straży Granicznej – </w:t>
      </w:r>
      <w:r w:rsidRPr="000A2A9D">
        <w:rPr>
          <w:rFonts w:asciiTheme="minorHAnsi" w:hAnsiTheme="minorHAnsi"/>
          <w:b/>
          <w:i/>
          <w:sz w:val="24"/>
        </w:rPr>
        <w:t>płk SG Marka Marcisza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zwanym w dalszej części umowy Zamawiającym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przy kontrasygnacie </w:t>
      </w:r>
    </w:p>
    <w:p w:rsidR="004C67CE" w:rsidRPr="000A2A9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Głównego Księgowego Karpackiego Oddziału Straży Granicznej – </w:t>
      </w:r>
      <w:r w:rsidRPr="000A2A9D">
        <w:rPr>
          <w:rFonts w:asciiTheme="minorHAnsi" w:hAnsiTheme="minorHAnsi"/>
          <w:b/>
          <w:i/>
          <w:sz w:val="24"/>
        </w:rPr>
        <w:t>kpt. SG Bożeny Sukiennik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</w:p>
    <w:p w:rsidR="004C67CE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a</w:t>
      </w:r>
    </w:p>
    <w:p w:rsidR="004C67CE" w:rsidRPr="00C31838" w:rsidRDefault="004C67CE" w:rsidP="004C67CE">
      <w:pPr>
        <w:widowControl w:val="0"/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0C3B54" w:rsidRPr="000C3B54" w:rsidRDefault="000C3B54" w:rsidP="000C3B5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STG</w:t>
      </w:r>
      <w:r w:rsidRPr="000C3B54">
        <w:rPr>
          <w:rFonts w:asciiTheme="minorHAnsi" w:hAnsiTheme="minorHAnsi" w:cstheme="minorHAnsi"/>
          <w:b/>
        </w:rPr>
        <w:t xml:space="preserve">44, </w:t>
      </w:r>
      <w:r w:rsidR="008E4726">
        <w:rPr>
          <w:rFonts w:asciiTheme="minorHAnsi" w:hAnsiTheme="minorHAnsi" w:cstheme="minorHAnsi"/>
        </w:rPr>
        <w:t>ul. Bolesława Śmia</w:t>
      </w:r>
      <w:r w:rsidRPr="000C3B54">
        <w:rPr>
          <w:rFonts w:asciiTheme="minorHAnsi" w:hAnsiTheme="minorHAnsi" w:cstheme="minorHAnsi"/>
        </w:rPr>
        <w:t>łego 29/1, 70-348 Szczecin.</w:t>
      </w:r>
    </w:p>
    <w:p w:rsidR="007C6847" w:rsidRDefault="007C6847" w:rsidP="004C67CE">
      <w:pPr>
        <w:rPr>
          <w:szCs w:val="22"/>
        </w:rPr>
      </w:pPr>
    </w:p>
    <w:p w:rsidR="004C67CE" w:rsidRPr="00F97DC5" w:rsidRDefault="004C67CE" w:rsidP="004C67CE">
      <w:pPr>
        <w:rPr>
          <w:b/>
        </w:rPr>
      </w:pPr>
      <w:r w:rsidRPr="000A2A9D">
        <w:rPr>
          <w:szCs w:val="22"/>
        </w:rPr>
        <w:t>reprezentowanym przez:</w:t>
      </w:r>
    </w:p>
    <w:p w:rsidR="00C50DEC" w:rsidRDefault="00C50DEC" w:rsidP="00C50DEC">
      <w:pPr>
        <w:widowControl w:val="0"/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Pr="001A2AFC" w:rsidRDefault="00C50DEC" w:rsidP="00C50DEC">
      <w:pPr>
        <w:widowControl w:val="0"/>
        <w:suppressAutoHyphens/>
        <w:overflowPunct/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t>………………………………………………………Maciej Wyszkowski………………………..…………………………………………</w:t>
      </w:r>
      <w:r w:rsidR="004C67CE" w:rsidRPr="001A2AFC">
        <w:rPr>
          <w:szCs w:val="22"/>
        </w:rPr>
        <w:t>.</w:t>
      </w:r>
    </w:p>
    <w:p w:rsidR="004C67CE" w:rsidRDefault="004C67CE" w:rsidP="004C67CE">
      <w:pPr>
        <w:suppressAutoHyphens/>
        <w:autoSpaceDE/>
        <w:autoSpaceDN/>
        <w:adjustRightInd/>
        <w:rPr>
          <w:szCs w:val="22"/>
        </w:rPr>
      </w:pPr>
    </w:p>
    <w:p w:rsidR="004C67CE" w:rsidRDefault="004C67CE" w:rsidP="004C67CE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>zwanym w dalszej części umowy Wykonawcą,</w:t>
      </w:r>
    </w:p>
    <w:p w:rsidR="004C67CE" w:rsidRPr="00C31838" w:rsidRDefault="004C67CE" w:rsidP="004C67CE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tabs>
          <w:tab w:val="left" w:pos="910"/>
          <w:tab w:val="left" w:pos="6237"/>
        </w:tabs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o następującej treści:</w:t>
      </w:r>
    </w:p>
    <w:p w:rsidR="004C67CE" w:rsidRPr="00C31838" w:rsidRDefault="004C67CE" w:rsidP="004C67CE">
      <w:pPr>
        <w:pStyle w:val="Bodytext200"/>
        <w:shd w:val="clear" w:color="auto" w:fill="auto"/>
        <w:spacing w:before="120" w:line="240" w:lineRule="auto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§1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PRZEDMIOT UMOWY</w:t>
      </w:r>
    </w:p>
    <w:p w:rsidR="00E33366" w:rsidRPr="00E33366" w:rsidRDefault="004C67CE" w:rsidP="004C67CE">
      <w:pPr>
        <w:pStyle w:val="Bodytext9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Przedmiotem niniejszej umowy </w:t>
      </w:r>
      <w:r w:rsidRPr="001702A7">
        <w:rPr>
          <w:rFonts w:asciiTheme="minorHAnsi" w:hAnsiTheme="minorHAnsi"/>
          <w:sz w:val="22"/>
          <w:szCs w:val="22"/>
        </w:rPr>
        <w:t xml:space="preserve">jest </w:t>
      </w:r>
      <w:r w:rsidRPr="00E33366">
        <w:rPr>
          <w:rFonts w:ascii="Calibri" w:hAnsi="Calibri"/>
          <w:sz w:val="22"/>
          <w:szCs w:val="22"/>
        </w:rPr>
        <w:t>dostawa</w:t>
      </w:r>
      <w:r w:rsidR="00E33366" w:rsidRPr="00E33366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</w:t>
      </w:r>
      <w:r w:rsidR="000565ED">
        <w:rPr>
          <w:rFonts w:asciiTheme="minorHAnsi" w:hAnsiTheme="minorHAnsi" w:cstheme="minorHAnsi"/>
          <w:sz w:val="22"/>
          <w:szCs w:val="22"/>
        </w:rPr>
        <w:t>………………..…………………………………………………..</w:t>
      </w:r>
      <w:r w:rsidR="00E33366" w:rsidRPr="00E33366">
        <w:rPr>
          <w:rFonts w:ascii="Calibri" w:hAnsi="Calibri" w:cs="Calibri"/>
          <w:color w:val="000000"/>
          <w:sz w:val="22"/>
          <w:szCs w:val="22"/>
          <w:lang w:eastAsia="pl-PL" w:bidi="pl-PL"/>
        </w:rPr>
        <w:t>dla Karpackiego Oddziału Straży Granicznej z siedzibą w Nowym Sączu</w:t>
      </w:r>
      <w:r w:rsidR="00E33366">
        <w:rPr>
          <w:rFonts w:ascii="Calibri" w:hAnsi="Calibri"/>
          <w:sz w:val="22"/>
          <w:szCs w:val="22"/>
        </w:rPr>
        <w:t>:</w:t>
      </w:r>
    </w:p>
    <w:p w:rsidR="004C67CE" w:rsidRPr="001702A7" w:rsidRDefault="000565ED" w:rsidP="004C67CE">
      <w:pPr>
        <w:pStyle w:val="Bodytext9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I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lości i ceny jednostkowe zawarto w poniższej tabeli. </w:t>
      </w:r>
      <w:r w:rsidR="007F19BF">
        <w:rPr>
          <w:rFonts w:ascii="Calibri" w:hAnsi="Calibri"/>
          <w:color w:val="000000"/>
          <w:sz w:val="22"/>
          <w:szCs w:val="22"/>
          <w:lang w:eastAsia="pl-PL" w:bidi="pl-PL"/>
        </w:rPr>
        <w:t>Do poniższych cen należy doliczyć podatek VAT  (23%)</w:t>
      </w:r>
    </w:p>
    <w:p w:rsidR="004C67CE" w:rsidRPr="001702A7" w:rsidRDefault="004C67CE" w:rsidP="004C67CE">
      <w:pPr>
        <w:pStyle w:val="Bodytext90"/>
        <w:shd w:val="clear" w:color="auto" w:fill="auto"/>
        <w:tabs>
          <w:tab w:val="left" w:pos="284"/>
        </w:tabs>
        <w:spacing w:before="0"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1444"/>
        <w:gridCol w:w="1137"/>
        <w:gridCol w:w="1972"/>
      </w:tblGrid>
      <w:tr w:rsidR="00C97FB9" w:rsidRPr="001702A7" w:rsidTr="00B62C48">
        <w:trPr>
          <w:jc w:val="center"/>
        </w:trPr>
        <w:tc>
          <w:tcPr>
            <w:tcW w:w="4689" w:type="dxa"/>
            <w:vAlign w:val="center"/>
          </w:tcPr>
          <w:p w:rsidR="004C67CE" w:rsidRPr="001702A7" w:rsidRDefault="004C67CE" w:rsidP="00B62C4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Nazwa</w:t>
            </w:r>
          </w:p>
        </w:tc>
        <w:tc>
          <w:tcPr>
            <w:tcW w:w="1444" w:type="dxa"/>
            <w:vAlign w:val="center"/>
          </w:tcPr>
          <w:p w:rsidR="004C67CE" w:rsidRPr="001702A7" w:rsidRDefault="004C67CE" w:rsidP="00B62C4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j/m</w:t>
            </w:r>
          </w:p>
        </w:tc>
        <w:tc>
          <w:tcPr>
            <w:tcW w:w="1137" w:type="dxa"/>
            <w:vAlign w:val="center"/>
          </w:tcPr>
          <w:p w:rsidR="004C67CE" w:rsidRPr="001702A7" w:rsidRDefault="004C67CE" w:rsidP="00B62C4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ilość</w:t>
            </w:r>
          </w:p>
        </w:tc>
        <w:tc>
          <w:tcPr>
            <w:tcW w:w="1972" w:type="dxa"/>
            <w:vAlign w:val="center"/>
          </w:tcPr>
          <w:p w:rsidR="004C67CE" w:rsidRPr="001702A7" w:rsidRDefault="004C67CE" w:rsidP="00C97FB9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 xml:space="preserve">Cena jednostkowa </w:t>
            </w:r>
            <w:r w:rsidR="00C97FB9">
              <w:rPr>
                <w:rFonts w:asciiTheme="minorHAnsi" w:hAnsiTheme="minorHAnsi"/>
                <w:b/>
                <w:szCs w:val="22"/>
              </w:rPr>
              <w:t>netto</w:t>
            </w:r>
          </w:p>
        </w:tc>
      </w:tr>
      <w:tr w:rsidR="00C97FB9" w:rsidRPr="001702A7" w:rsidTr="00B62C48">
        <w:trPr>
          <w:jc w:val="center"/>
        </w:trPr>
        <w:tc>
          <w:tcPr>
            <w:tcW w:w="4689" w:type="dxa"/>
            <w:vAlign w:val="center"/>
          </w:tcPr>
          <w:p w:rsidR="00C97FB9" w:rsidRPr="00A40C2A" w:rsidRDefault="000565ED" w:rsidP="00A40C2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……………………………………….</w:t>
            </w:r>
          </w:p>
        </w:tc>
        <w:tc>
          <w:tcPr>
            <w:tcW w:w="1444" w:type="dxa"/>
            <w:vAlign w:val="center"/>
          </w:tcPr>
          <w:p w:rsidR="00C97FB9" w:rsidRPr="001702A7" w:rsidRDefault="00C97FB9" w:rsidP="00B62C4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Szt.</w:t>
            </w:r>
          </w:p>
        </w:tc>
        <w:tc>
          <w:tcPr>
            <w:tcW w:w="1137" w:type="dxa"/>
            <w:vAlign w:val="center"/>
          </w:tcPr>
          <w:p w:rsidR="00C97FB9" w:rsidRPr="001702A7" w:rsidRDefault="00C97FB9" w:rsidP="00B62C4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44</w:t>
            </w:r>
          </w:p>
        </w:tc>
        <w:tc>
          <w:tcPr>
            <w:tcW w:w="1972" w:type="dxa"/>
            <w:vAlign w:val="center"/>
          </w:tcPr>
          <w:p w:rsidR="00C97FB9" w:rsidRPr="001702A7" w:rsidRDefault="000565ED" w:rsidP="00B62C4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…………………..</w:t>
            </w:r>
            <w:r w:rsidR="00A40C2A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</w:tbl>
    <w:p w:rsidR="008D5BB6" w:rsidRDefault="008D5BB6" w:rsidP="008D5BB6">
      <w:pPr>
        <w:rPr>
          <w:rFonts w:eastAsia="Tahoma"/>
          <w:lang w:bidi="pl-PL"/>
        </w:rPr>
      </w:pPr>
      <w:bookmarkStart w:id="0" w:name="bookmark6"/>
    </w:p>
    <w:p w:rsidR="008D5BB6" w:rsidRDefault="008D5BB6" w:rsidP="008D5BB6">
      <w:pPr>
        <w:rPr>
          <w:rFonts w:eastAsia="Tahoma"/>
          <w:lang w:bidi="pl-PL"/>
        </w:rPr>
      </w:pPr>
    </w:p>
    <w:p w:rsidR="008D5BB6" w:rsidRDefault="008D5BB6" w:rsidP="008D5BB6">
      <w:pPr>
        <w:jc w:val="center"/>
        <w:rPr>
          <w:rFonts w:eastAsia="Tahoma"/>
          <w:lang w:bidi="pl-PL"/>
        </w:rPr>
      </w:pPr>
    </w:p>
    <w:p w:rsidR="008D5BB6" w:rsidRDefault="008D5BB6" w:rsidP="008D5BB6">
      <w:pPr>
        <w:jc w:val="center"/>
        <w:rPr>
          <w:rFonts w:eastAsia="Tahoma"/>
          <w:lang w:bidi="pl-PL"/>
        </w:rPr>
      </w:pPr>
    </w:p>
    <w:p w:rsidR="004C67CE" w:rsidRDefault="004C67CE" w:rsidP="008D5BB6">
      <w:pPr>
        <w:jc w:val="center"/>
        <w:rPr>
          <w:rFonts w:eastAsia="Tahoma"/>
          <w:lang w:bidi="pl-PL"/>
        </w:rPr>
      </w:pPr>
      <w:r w:rsidRPr="00C31838">
        <w:rPr>
          <w:rFonts w:eastAsia="Tahoma"/>
          <w:lang w:bidi="pl-PL"/>
        </w:rPr>
        <w:t>§2</w:t>
      </w:r>
      <w:bookmarkEnd w:id="0"/>
    </w:p>
    <w:p w:rsidR="008D5BB6" w:rsidRPr="00C31838" w:rsidRDefault="008D5BB6" w:rsidP="008D5BB6">
      <w:pPr>
        <w:jc w:val="center"/>
      </w:pP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TERMINY WYKONANIA UMOWY</w:t>
      </w:r>
    </w:p>
    <w:p w:rsidR="000565ED" w:rsidRDefault="004C67CE" w:rsidP="00312CAA">
      <w:pPr>
        <w:pStyle w:val="Bodytext90"/>
        <w:shd w:val="clear" w:color="auto" w:fill="auto"/>
        <w:spacing w:before="0" w:line="240" w:lineRule="auto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4E5E7F">
        <w:rPr>
          <w:rFonts w:ascii="Calibri" w:hAnsi="Calibri"/>
          <w:color w:val="000000"/>
          <w:sz w:val="22"/>
          <w:szCs w:val="22"/>
          <w:lang w:eastAsia="pl-PL" w:bidi="pl-PL"/>
        </w:rPr>
        <w:t>Strony ustalają, że przedmiot umowy zostanie dostarczony przez Wykonawcę, w terminie</w:t>
      </w:r>
      <w:r w:rsidR="000565E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</w:p>
    <w:p w:rsidR="004C67CE" w:rsidRPr="000565ED" w:rsidRDefault="007C6847" w:rsidP="00312CAA">
      <w:pPr>
        <w:pStyle w:val="Bodytext90"/>
        <w:shd w:val="clear" w:color="auto" w:fill="auto"/>
        <w:spacing w:before="0" w:line="240" w:lineRule="auto"/>
        <w:jc w:val="both"/>
        <w:rPr>
          <w:rFonts w:ascii="Calibri" w:hAnsi="Calibri"/>
          <w:sz w:val="22"/>
          <w:szCs w:val="22"/>
          <w:lang w:eastAsia="pl-PL" w:bidi="pl-PL"/>
        </w:rPr>
      </w:pPr>
      <w:r w:rsidRPr="000565ED">
        <w:rPr>
          <w:rFonts w:ascii="Calibri" w:hAnsi="Calibri"/>
          <w:sz w:val="22"/>
          <w:szCs w:val="22"/>
          <w:lang w:eastAsia="pl-PL" w:bidi="pl-PL"/>
        </w:rPr>
        <w:t xml:space="preserve">do </w:t>
      </w:r>
      <w:r w:rsidR="00DC2A5F" w:rsidRPr="000565ED">
        <w:rPr>
          <w:rFonts w:ascii="Calibri" w:hAnsi="Calibri"/>
          <w:sz w:val="22"/>
          <w:szCs w:val="22"/>
          <w:lang w:eastAsia="pl-PL" w:bidi="pl-PL"/>
        </w:rPr>
        <w:t xml:space="preserve">31 </w:t>
      </w:r>
      <w:r w:rsidR="000565ED" w:rsidRPr="000565ED">
        <w:rPr>
          <w:rFonts w:ascii="Calibri" w:hAnsi="Calibri"/>
          <w:sz w:val="22"/>
          <w:szCs w:val="22"/>
          <w:lang w:eastAsia="pl-PL" w:bidi="pl-PL"/>
        </w:rPr>
        <w:t>.08.</w:t>
      </w:r>
      <w:r w:rsidR="008D5BB6" w:rsidRPr="000565ED">
        <w:rPr>
          <w:rFonts w:ascii="Calibri" w:hAnsi="Calibri"/>
          <w:sz w:val="22"/>
          <w:szCs w:val="22"/>
          <w:lang w:eastAsia="pl-PL" w:bidi="pl-PL"/>
        </w:rPr>
        <w:t>2018</w:t>
      </w:r>
      <w:r w:rsidRPr="000565ED">
        <w:rPr>
          <w:rFonts w:ascii="Calibri" w:hAnsi="Calibri"/>
          <w:sz w:val="22"/>
          <w:szCs w:val="22"/>
          <w:lang w:eastAsia="pl-PL" w:bidi="pl-PL"/>
        </w:rPr>
        <w:t xml:space="preserve"> r.</w:t>
      </w:r>
    </w:p>
    <w:p w:rsidR="004C67CE" w:rsidRPr="00B339D0" w:rsidRDefault="004C67CE" w:rsidP="004C67CE">
      <w:pPr>
        <w:pStyle w:val="Bodytext190"/>
        <w:shd w:val="clear" w:color="auto" w:fill="auto"/>
        <w:spacing w:before="120" w:after="0" w:line="240" w:lineRule="auto"/>
        <w:jc w:val="center"/>
        <w:rPr>
          <w:rFonts w:ascii="Calibri" w:hAnsi="Calibri"/>
          <w:b w:val="0"/>
          <w:sz w:val="22"/>
          <w:szCs w:val="22"/>
        </w:rPr>
      </w:pPr>
      <w:r w:rsidRPr="00B339D0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§3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REPREZENTACJA STRON DO CELU REALIZACJI UMOWY</w:t>
      </w:r>
    </w:p>
    <w:p w:rsidR="004C67CE" w:rsidRPr="00C31838" w:rsidRDefault="004C67CE" w:rsidP="004C67CE">
      <w:pPr>
        <w:pStyle w:val="Bodytext90"/>
        <w:numPr>
          <w:ilvl w:val="0"/>
          <w:numId w:val="3"/>
        </w:numPr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Osobą upoważnioną do kontaktów w sprawie realizacji umowy po stronie Zamawiającego będzie</w:t>
      </w:r>
    </w:p>
    <w:p w:rsidR="004C67CE" w:rsidRDefault="004C67CE" w:rsidP="004C67CE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>Rafał Skraba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tel</w:t>
      </w:r>
      <w:r w:rsidR="008D5BB6">
        <w:rPr>
          <w:rFonts w:ascii="Calibri" w:hAnsi="Calibri"/>
          <w:color w:val="000000"/>
          <w:sz w:val="22"/>
          <w:szCs w:val="22"/>
          <w:lang w:eastAsia="pl-PL" w:bidi="pl-PL"/>
        </w:rPr>
        <w:t>. 18 415 30 65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e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– mail: </w:t>
      </w:r>
      <w:hyperlink r:id="rId8" w:history="1">
        <w:r w:rsidRPr="009D26D1">
          <w:rPr>
            <w:rStyle w:val="Hipercze"/>
            <w:rFonts w:ascii="Calibri" w:hAnsi="Calibri"/>
            <w:sz w:val="22"/>
            <w:szCs w:val="22"/>
            <w:lang w:eastAsia="pl-PL" w:bidi="pl-PL"/>
          </w:rPr>
          <w:t>wtiz.karpacki@strazgraniczna.pl</w:t>
        </w:r>
      </w:hyperlink>
    </w:p>
    <w:p w:rsidR="004C67CE" w:rsidRPr="00C31838" w:rsidRDefault="004C67CE" w:rsidP="004C67CE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p w:rsidR="004C67CE" w:rsidRDefault="004C67CE" w:rsidP="004C67CE">
      <w:pPr>
        <w:pStyle w:val="Bodytext90"/>
        <w:numPr>
          <w:ilvl w:val="0"/>
          <w:numId w:val="3"/>
        </w:numPr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lastRenderedPageBreak/>
        <w:t>Osobami odpowiedzialnymi za realizacje u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mowy po stronie Wykonawcy będą</w:t>
      </w:r>
    </w:p>
    <w:p w:rsidR="004C67CE" w:rsidRPr="00DC7FC8" w:rsidRDefault="004C67CE" w:rsidP="004C67CE">
      <w:pPr>
        <w:spacing w:line="360" w:lineRule="auto"/>
        <w:rPr>
          <w:lang w:bidi="pl-PL"/>
        </w:rPr>
      </w:pPr>
      <w:r>
        <w:rPr>
          <w:lang w:bidi="pl-PL"/>
        </w:rPr>
        <w:br/>
      </w:r>
      <w:r>
        <w:t xml:space="preserve">…………………………………………………..…………….. </w:t>
      </w:r>
      <w:r w:rsidRPr="00C31838">
        <w:rPr>
          <w:lang w:bidi="pl-PL"/>
        </w:rPr>
        <w:t>te</w:t>
      </w:r>
      <w:r>
        <w:rPr>
          <w:lang w:bidi="pl-PL"/>
        </w:rPr>
        <w:t>l. …………………………….. e – mail: ………………………………..</w:t>
      </w:r>
    </w:p>
    <w:p w:rsidR="004C67CE" w:rsidRPr="00DC7FC8" w:rsidRDefault="004C67CE" w:rsidP="004C67CE">
      <w:pPr>
        <w:spacing w:line="360" w:lineRule="auto"/>
        <w:rPr>
          <w:u w:val="dotted"/>
          <w:lang w:bidi="pl-PL"/>
        </w:rPr>
      </w:pPr>
      <w:r>
        <w:t xml:space="preserve">…………………………………………………..…………….. </w:t>
      </w:r>
      <w:r w:rsidRPr="00C31838">
        <w:rPr>
          <w:lang w:bidi="pl-PL"/>
        </w:rPr>
        <w:t>te</w:t>
      </w:r>
      <w:r>
        <w:rPr>
          <w:lang w:bidi="pl-PL"/>
        </w:rPr>
        <w:t>l. …………………………….. e – mail: ………………………………..</w:t>
      </w:r>
    </w:p>
    <w:p w:rsidR="004C67CE" w:rsidRPr="00C31838" w:rsidRDefault="004C67CE" w:rsidP="004C67CE">
      <w:pPr>
        <w:pStyle w:val="Bodytext90"/>
        <w:shd w:val="clear" w:color="auto" w:fill="auto"/>
        <w:tabs>
          <w:tab w:val="left" w:pos="284"/>
          <w:tab w:val="left" w:pos="2492"/>
          <w:tab w:val="left" w:pos="4303"/>
          <w:tab w:val="left" w:pos="9072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3.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trakcie realizacji umowy osoby wskazane w punktach 1 i 2 mogą zostać zastąpione przez inne osoby, o czym strony poinformują się niezwłocznie w formie pisemnej. Powiadomienie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                                      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 powyższych zmianach nie stanowi zmiany umowy wymagającej sporządzenia aneksu.</w:t>
      </w:r>
    </w:p>
    <w:p w:rsidR="004C67CE" w:rsidRPr="00EE7FD3" w:rsidRDefault="004C67CE" w:rsidP="004C67CE">
      <w:pPr>
        <w:pStyle w:val="Bodytext190"/>
        <w:shd w:val="clear" w:color="auto" w:fill="auto"/>
        <w:spacing w:before="120" w:after="0" w:line="24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§4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ZOBOWIĄZANIA WYKONAWCY</w:t>
      </w:r>
    </w:p>
    <w:p w:rsidR="004C67CE" w:rsidRPr="00C31838" w:rsidRDefault="004C67CE" w:rsidP="004C67CE">
      <w:pPr>
        <w:pStyle w:val="Bodytext90"/>
        <w:shd w:val="clear" w:color="auto" w:fill="auto"/>
        <w:spacing w:before="0" w:line="240" w:lineRule="auto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Wykonawca zobowiązuje się do:</w:t>
      </w:r>
    </w:p>
    <w:p w:rsidR="004C67CE" w:rsidRPr="004E5E7F" w:rsidRDefault="00312CAA" w:rsidP="00595F58">
      <w:pPr>
        <w:pStyle w:val="Bodytext90"/>
        <w:numPr>
          <w:ilvl w:val="0"/>
          <w:numId w:val="13"/>
        </w:numPr>
        <w:shd w:val="clear" w:color="auto" w:fill="auto"/>
        <w:tabs>
          <w:tab w:val="left" w:pos="284"/>
          <w:tab w:val="left" w:pos="1551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Dostawy</w:t>
      </w:r>
      <w:r w:rsidRPr="00312CAA">
        <w:rPr>
          <w:rFonts w:asciiTheme="minorHAnsi" w:hAnsiTheme="minorHAnsi"/>
          <w:sz w:val="22"/>
          <w:szCs w:val="22"/>
        </w:rPr>
        <w:t xml:space="preserve"> </w:t>
      </w:r>
      <w:r w:rsidR="008D5BB6" w:rsidRPr="008D5BB6">
        <w:rPr>
          <w:rFonts w:asciiTheme="minorHAnsi" w:hAnsiTheme="minorHAnsi" w:cstheme="minorHAnsi"/>
          <w:sz w:val="22"/>
          <w:szCs w:val="22"/>
        </w:rPr>
        <w:t xml:space="preserve">karabinów </w:t>
      </w:r>
      <w:r w:rsidR="000565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  <w:r w:rsidR="008D5BB6">
        <w:rPr>
          <w:rFonts w:ascii="Times New Roman" w:hAnsi="Times New Roman"/>
        </w:rPr>
        <w:t xml:space="preserve"> </w:t>
      </w:r>
      <w:r w:rsidR="004C67CE" w:rsidRPr="004E5E7F">
        <w:rPr>
          <w:rFonts w:ascii="Calibri" w:hAnsi="Calibri"/>
          <w:color w:val="000000"/>
          <w:sz w:val="22"/>
          <w:szCs w:val="22"/>
          <w:lang w:eastAsia="pl-PL" w:bidi="pl-PL"/>
        </w:rPr>
        <w:t xml:space="preserve">spełniających wymagania określone 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przez zamawiającego w </w:t>
      </w:r>
      <w:r w:rsidR="004C67CE" w:rsidRPr="00EE7FD3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1 .</w:t>
      </w:r>
    </w:p>
    <w:p w:rsidR="004C67CE" w:rsidRPr="00EE7FD3" w:rsidRDefault="004C67CE" w:rsidP="004C67CE">
      <w:pPr>
        <w:pStyle w:val="Bodytext190"/>
        <w:shd w:val="clear" w:color="auto" w:fill="auto"/>
        <w:spacing w:before="120" w:after="0" w:line="24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§5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OŚWIADCZENIA WYKONAWCY DOTYCZĄCE WYKONANIA UMOWY</w:t>
      </w:r>
    </w:p>
    <w:p w:rsidR="004C67CE" w:rsidRDefault="004C67CE" w:rsidP="008D5BB6">
      <w:pPr>
        <w:pStyle w:val="Bodytext90"/>
        <w:shd w:val="clear" w:color="auto" w:fill="auto"/>
        <w:tabs>
          <w:tab w:val="left" w:pos="1870"/>
        </w:tabs>
        <w:spacing w:before="0" w:line="240" w:lineRule="auto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Wyk</w:t>
      </w:r>
      <w:r w:rsidR="004A0FEA">
        <w:rPr>
          <w:rFonts w:ascii="Calibri" w:hAnsi="Calibri" w:cs="Calibri"/>
          <w:color w:val="000000"/>
          <w:sz w:val="22"/>
          <w:szCs w:val="22"/>
          <w:lang w:eastAsia="pl-PL" w:bidi="pl-PL"/>
        </w:rPr>
        <w:t>onawca oświadcza, że dostarczony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w ram</w:t>
      </w:r>
      <w:r w:rsidR="00312CAA">
        <w:rPr>
          <w:rFonts w:ascii="Calibri" w:hAnsi="Calibri" w:cs="Calibri"/>
          <w:color w:val="000000"/>
          <w:sz w:val="22"/>
          <w:szCs w:val="22"/>
          <w:lang w:eastAsia="pl-PL" w:bidi="pl-PL"/>
        </w:rPr>
        <w:t>ach realizacji niniejszej umowy</w:t>
      </w:r>
      <w:r w:rsidR="00312CAA" w:rsidRPr="00312CAA">
        <w:rPr>
          <w:rFonts w:asciiTheme="minorHAnsi" w:hAnsiTheme="minorHAnsi"/>
          <w:sz w:val="22"/>
          <w:szCs w:val="22"/>
        </w:rPr>
        <w:t xml:space="preserve"> </w:t>
      </w:r>
      <w:r w:rsidR="008D5BB6">
        <w:rPr>
          <w:rFonts w:asciiTheme="minorHAnsi" w:hAnsiTheme="minorHAnsi"/>
          <w:sz w:val="22"/>
          <w:szCs w:val="22"/>
        </w:rPr>
        <w:t xml:space="preserve">asortyment </w:t>
      </w:r>
      <w:r w:rsidR="008D5BB6">
        <w:rPr>
          <w:rFonts w:ascii="Calibri" w:hAnsi="Calibri" w:cs="Calibri"/>
          <w:color w:val="000000"/>
          <w:sz w:val="22"/>
          <w:szCs w:val="22"/>
          <w:lang w:eastAsia="pl-PL" w:bidi="pl-PL"/>
        </w:rPr>
        <w:t>spełnia następujące  parametry:</w:t>
      </w:r>
    </w:p>
    <w:p w:rsidR="00577724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>Broń powinna być możliwie jednolita, w jednolitej numerac</w:t>
      </w:r>
      <w:r w:rsidR="00577724">
        <w:rPr>
          <w:szCs w:val="22"/>
        </w:rPr>
        <w:t>ji, w dobrym stanie technicznym.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>Części metalowe bez korozji, zadziorów, zbić, wykruszeń, wgnieceń i innych uszkodzeń wpływających istotnie na wygląd lub funkcjonowanie broni.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>Dopuszczalne jest częściowe zużycie (starcie)</w:t>
      </w:r>
      <w:r>
        <w:rPr>
          <w:szCs w:val="22"/>
        </w:rPr>
        <w:t xml:space="preserve"> powłoki ochronnej.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>
        <w:rPr>
          <w:szCs w:val="22"/>
        </w:rPr>
        <w:t>C</w:t>
      </w:r>
      <w:r w:rsidRPr="008D5BB6">
        <w:rPr>
          <w:szCs w:val="22"/>
        </w:rPr>
        <w:t>zęści drewniane bez pęknięć.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>Zamek musi się przesuwać w komorze zamkowej bez zacięć.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>Zamykanie i otwieranie zamka musi następować pod działaniem siły ręki.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>Dosłanie naboju, wprowadzenie naboju do komory nabojowej, zaryglowanie, odpalenia naboju, odryglowanie, wyciagnięcie łuski, wyrzucenie łuski, napięcie mechanizmu uderzeniowego musi odbywać się prawidłowo.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>Lufa musi być prawidłowo połączona z komorą zamkową.</w:t>
      </w:r>
    </w:p>
    <w:p w:rsidR="008D5BB6" w:rsidRDefault="00577724" w:rsidP="008D5BB6">
      <w:pPr>
        <w:pStyle w:val="Akapitzlist"/>
        <w:numPr>
          <w:ilvl w:val="0"/>
          <w:numId w:val="21"/>
        </w:numPr>
        <w:rPr>
          <w:szCs w:val="22"/>
        </w:rPr>
      </w:pPr>
      <w:r>
        <w:rPr>
          <w:szCs w:val="22"/>
        </w:rPr>
        <w:t>Komora zamkowa i lufa muszą być prawidłowo połączone</w:t>
      </w:r>
      <w:r w:rsidR="008D5BB6" w:rsidRPr="008D5BB6">
        <w:rPr>
          <w:szCs w:val="22"/>
        </w:rPr>
        <w:t xml:space="preserve"> z łożem.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>Przyrządy celownicze muszą być prawidłowo zamocowane.</w:t>
      </w:r>
    </w:p>
    <w:p w:rsidR="008D5BB6" w:rsidRDefault="008D5BB6" w:rsidP="008D5BB6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 xml:space="preserve">Donośnik musi się prawidłowo przesuwać </w:t>
      </w:r>
      <w:r w:rsidR="00577724">
        <w:rPr>
          <w:szCs w:val="22"/>
        </w:rPr>
        <w:t xml:space="preserve">się </w:t>
      </w:r>
      <w:r w:rsidRPr="008D5BB6">
        <w:rPr>
          <w:szCs w:val="22"/>
        </w:rPr>
        <w:t>w pudełku.</w:t>
      </w:r>
    </w:p>
    <w:p w:rsidR="008D5BB6" w:rsidRPr="000565ED" w:rsidRDefault="008D5BB6" w:rsidP="000565ED">
      <w:pPr>
        <w:pStyle w:val="Akapitzlist"/>
        <w:numPr>
          <w:ilvl w:val="0"/>
          <w:numId w:val="21"/>
        </w:numPr>
        <w:rPr>
          <w:szCs w:val="22"/>
        </w:rPr>
      </w:pPr>
      <w:r w:rsidRPr="008D5BB6">
        <w:rPr>
          <w:szCs w:val="22"/>
        </w:rPr>
        <w:t xml:space="preserve">Części metalowe muszą </w:t>
      </w:r>
      <w:r w:rsidR="000565ED">
        <w:rPr>
          <w:szCs w:val="22"/>
        </w:rPr>
        <w:t>być pewnie przymocowane do łoża</w:t>
      </w:r>
    </w:p>
    <w:p w:rsidR="008D5BB6" w:rsidRDefault="008D5BB6" w:rsidP="008D5BB6">
      <w:pPr>
        <w:pStyle w:val="Bodytext90"/>
        <w:shd w:val="clear" w:color="auto" w:fill="auto"/>
        <w:tabs>
          <w:tab w:val="left" w:pos="1870"/>
        </w:tabs>
        <w:spacing w:before="0" w:line="240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</w:p>
    <w:p w:rsidR="004C67CE" w:rsidRPr="00EE7FD3" w:rsidRDefault="004C67CE" w:rsidP="004C67CE">
      <w:pPr>
        <w:pStyle w:val="Bodytext190"/>
        <w:shd w:val="clear" w:color="auto" w:fill="auto"/>
        <w:spacing w:before="120" w:after="0" w:line="240" w:lineRule="auto"/>
        <w:ind w:left="340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6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WYKONANIE PRZEDMIOTU UMOWY I ODBIÓR</w:t>
      </w:r>
    </w:p>
    <w:p w:rsidR="004C67CE" w:rsidRPr="00142E7F" w:rsidRDefault="004C67CE" w:rsidP="004C67CE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151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Wykonawca dostarczy na własny koszt przedmiot</w:t>
      </w:r>
      <w:r w:rsidR="00AC61D9">
        <w:rPr>
          <w:rFonts w:ascii="Calibri" w:hAnsi="Calibri"/>
          <w:color w:val="000000"/>
          <w:sz w:val="22"/>
          <w:szCs w:val="22"/>
          <w:lang w:eastAsia="pl-PL" w:bidi="pl-PL"/>
        </w:rPr>
        <w:t xml:space="preserve">y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umowy zgodnie z warunkami niniej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szej umowy i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poniesie pełne ryzyko związane z niebezpieczeństwem jego utraty albo uszkodzenia do chwili j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ego przekazania Zamawiającemu.</w:t>
      </w:r>
    </w:p>
    <w:p w:rsidR="004C67CE" w:rsidRPr="00312CAA" w:rsidRDefault="004C67CE" w:rsidP="004C67CE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ind w:left="284" w:hanging="284"/>
        <w:jc w:val="left"/>
        <w:textAlignment w:val="auto"/>
        <w:rPr>
          <w:u w:val="single"/>
        </w:rPr>
      </w:pPr>
      <w:r>
        <w:t>D</w:t>
      </w:r>
      <w:r w:rsidRPr="00602501">
        <w:t>ostawa wraz z rozładunkiem i wniesieniem d</w:t>
      </w:r>
      <w:r>
        <w:t>o wskazanych pomieszczeń przez Z</w:t>
      </w:r>
      <w:r w:rsidRPr="00602501">
        <w:t>amawiającego</w:t>
      </w:r>
      <w:r>
        <w:t>.</w:t>
      </w:r>
    </w:p>
    <w:p w:rsidR="004C67CE" w:rsidRPr="00312CAA" w:rsidRDefault="004C67CE" w:rsidP="000466FC">
      <w:pPr>
        <w:widowControl w:val="0"/>
        <w:numPr>
          <w:ilvl w:val="0"/>
          <w:numId w:val="4"/>
        </w:numPr>
        <w:tabs>
          <w:tab w:val="left" w:pos="284"/>
          <w:tab w:val="left" w:pos="1510"/>
        </w:tabs>
        <w:suppressAutoHyphens/>
        <w:overflowPunct/>
        <w:autoSpaceDE/>
        <w:autoSpaceDN/>
        <w:adjustRightInd/>
        <w:ind w:left="284" w:hanging="284"/>
        <w:textAlignment w:val="auto"/>
        <w:rPr>
          <w:szCs w:val="22"/>
        </w:rPr>
      </w:pPr>
      <w:r w:rsidRPr="00312CAA">
        <w:rPr>
          <w:color w:val="000000"/>
          <w:szCs w:val="22"/>
          <w:lang w:bidi="pl-PL"/>
        </w:rPr>
        <w:t>W przypadku stwierdzenia, że dostarczony przedmiot umowy jest niezgodny z wymaganiami Zamawiającego określonymi w</w:t>
      </w:r>
      <w:r w:rsidR="00312CAA">
        <w:rPr>
          <w:color w:val="000000"/>
          <w:szCs w:val="22"/>
          <w:lang w:bidi="pl-PL"/>
        </w:rPr>
        <w:t xml:space="preserve"> </w:t>
      </w:r>
      <w:r w:rsidR="00312CAA" w:rsidRPr="00EE7FD3">
        <w:rPr>
          <w:color w:val="000000"/>
          <w:szCs w:val="22"/>
          <w:lang w:bidi="pl-PL"/>
        </w:rPr>
        <w:t>§</w:t>
      </w:r>
      <w:r w:rsidR="00312CAA">
        <w:rPr>
          <w:color w:val="000000"/>
          <w:szCs w:val="22"/>
          <w:lang w:bidi="pl-PL"/>
        </w:rPr>
        <w:t xml:space="preserve"> 1,</w:t>
      </w:r>
      <w:r w:rsidRPr="00312CAA">
        <w:rPr>
          <w:color w:val="000000"/>
          <w:szCs w:val="22"/>
          <w:lang w:bidi="pl-PL"/>
        </w:rPr>
        <w:t xml:space="preserve"> Zamawiający odmówi jego odbioru. Strony uzgodnią nowy termin dostarczenia części lub całości przedmiotu umowy nowego, wolnego od wad.</w:t>
      </w:r>
    </w:p>
    <w:p w:rsidR="004C67CE" w:rsidRPr="00D448B4" w:rsidRDefault="004C67CE" w:rsidP="004C67CE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§7</w:t>
      </w:r>
    </w:p>
    <w:p w:rsidR="004C67CE" w:rsidRPr="00D448B4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PRAWO OPCJI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ramach przedmiotowego zamówienia Zamawiający przewiduje możliwość wykorzystania prawa opcji.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Prawo opcji obejmuje dostawę oraz uruchomienie jednego zestawu mocy obliczeniowej zawierającej 2 serwery wraz z macierzą dyskową określoną w §1 ust. 1 lit. a niniejszej umowy, w 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…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Oświadczenie o skorzystaniu z prawa opcji Zamawiający przekaże Wykonawcy w formie pisemnej nie później niż w ciągu 14 dni od dnia zawarcia umowy.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Wykonawca dostarczy przedmiot prawa opcji w na warunkach ogólnych określonych w niniejszej umowie.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przypadku niedotrzymania terminu o którym mowa w ust. powyższym Zamawiający zastrzega prawo do rezygnacji z zamówienia o którym mowa w ust. 1.</w:t>
      </w:r>
    </w:p>
    <w:p w:rsidR="004C67CE" w:rsidRPr="00D448B4" w:rsidRDefault="004C67CE" w:rsidP="004C67CE">
      <w:pPr>
        <w:pStyle w:val="Heading520"/>
        <w:keepNext/>
        <w:keepLines/>
        <w:shd w:val="clear" w:color="auto" w:fill="auto"/>
        <w:spacing w:before="120" w:after="0" w:line="240" w:lineRule="auto"/>
        <w:jc w:val="center"/>
        <w:rPr>
          <w:rFonts w:ascii="Calibri" w:hAnsi="Calibri"/>
          <w:vanish/>
          <w:sz w:val="22"/>
          <w:szCs w:val="22"/>
        </w:rPr>
      </w:pPr>
      <w:bookmarkStart w:id="1" w:name="bookmark7"/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§8</w:t>
      </w:r>
      <w:bookmarkEnd w:id="1"/>
    </w:p>
    <w:p w:rsidR="004C67CE" w:rsidRPr="00D448B4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WYNAGRODZENIE</w:t>
      </w:r>
    </w:p>
    <w:p w:rsidR="004C67CE" w:rsidRPr="00D448B4" w:rsidRDefault="004C67CE" w:rsidP="004C67CE">
      <w:pPr>
        <w:pStyle w:val="Bodytext90"/>
        <w:shd w:val="clear" w:color="auto" w:fill="auto"/>
        <w:tabs>
          <w:tab w:val="left" w:pos="1510"/>
        </w:tabs>
        <w:spacing w:before="0" w:line="240" w:lineRule="auto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Maksymalne łączne wynagrodzenie, uwzględniając prawo opcji, zgodnie z ofertą Wykonawcy</w:t>
      </w:r>
    </w:p>
    <w:p w:rsidR="004C67CE" w:rsidRPr="00D448B4" w:rsidRDefault="004C67CE" w:rsidP="004C67CE">
      <w:pPr>
        <w:pStyle w:val="Bodytext90"/>
        <w:shd w:val="clear" w:color="auto" w:fill="auto"/>
        <w:tabs>
          <w:tab w:val="left" w:leader="dot" w:pos="3093"/>
        </w:tabs>
        <w:spacing w:before="0" w:line="240" w:lineRule="auto"/>
        <w:ind w:left="284" w:hanging="284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wynosi</w:t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ab/>
        <w:t>brutto (słownie:), w tym obowiązujący podatek VAT, w tym:</w:t>
      </w:r>
    </w:p>
    <w:p w:rsidR="004C67CE" w:rsidRDefault="004C67CE" w:rsidP="004C67CE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a. Wynagrodzenie za podstawowy zakres przedmiotu umowy, o którym mowa w § 1 ust. 1</w:t>
      </w:r>
      <w:r w:rsidRPr="00D448B4">
        <w:rPr>
          <w:rFonts w:ascii="Calibri" w:hAnsi="Calibri"/>
          <w:vanish/>
          <w:sz w:val="22"/>
          <w:szCs w:val="22"/>
        </w:rPr>
        <w:t xml:space="preserve"> </w:t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niniejszej umowy wynosi </w:t>
      </w:r>
      <w:r w:rsidRPr="00D448B4">
        <w:rPr>
          <w:rFonts w:ascii="Calibri" w:hAnsi="Calibri"/>
          <w:vanish/>
          <w:color w:val="000000"/>
          <w:sz w:val="22"/>
          <w:szCs w:val="22"/>
          <w:u w:val="dotted"/>
          <w:lang w:eastAsia="pl-PL" w:bidi="pl-PL"/>
        </w:rPr>
        <w:tab/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 brutto (słownie:), w tym obowiązujący podatekVAT.</w:t>
      </w:r>
    </w:p>
    <w:p w:rsidR="004C67CE" w:rsidRPr="00D448B4" w:rsidRDefault="004C67CE" w:rsidP="004C67CE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</w:p>
    <w:p w:rsidR="004C67CE" w:rsidRPr="00C31838" w:rsidRDefault="004C67CE" w:rsidP="004C67CE">
      <w:pPr>
        <w:pStyle w:val="Heading520"/>
        <w:keepNext/>
        <w:keepLines/>
        <w:shd w:val="clear" w:color="auto" w:fill="auto"/>
        <w:spacing w:before="12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</w:t>
      </w:r>
    </w:p>
    <w:p w:rsidR="004C67CE" w:rsidRPr="000565ED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565ED">
        <w:rPr>
          <w:rFonts w:ascii="Calibri" w:hAnsi="Calibri"/>
          <w:sz w:val="22"/>
          <w:szCs w:val="22"/>
          <w:lang w:eastAsia="pl-PL" w:bidi="pl-PL"/>
        </w:rPr>
        <w:t xml:space="preserve">Łączne wynagrodzenie Wykonawcy wynosi </w:t>
      </w:r>
      <w:r w:rsidR="000565ED" w:rsidRPr="000565ED">
        <w:rPr>
          <w:rFonts w:asciiTheme="minorHAnsi" w:hAnsiTheme="minorHAnsi"/>
          <w:b/>
          <w:sz w:val="22"/>
          <w:szCs w:val="22"/>
        </w:rPr>
        <w:t>……………………</w:t>
      </w:r>
      <w:r w:rsidRPr="000565ED">
        <w:rPr>
          <w:rFonts w:asciiTheme="minorHAnsi" w:hAnsiTheme="minorHAnsi"/>
          <w:b/>
          <w:sz w:val="22"/>
          <w:szCs w:val="22"/>
          <w:u w:val="dotted"/>
          <w:lang w:eastAsia="pl-PL" w:bidi="pl-PL"/>
        </w:rPr>
        <w:t>zł</w:t>
      </w:r>
      <w:r w:rsidRPr="000565ED">
        <w:rPr>
          <w:rFonts w:ascii="Calibri" w:hAnsi="Calibri"/>
          <w:sz w:val="22"/>
          <w:szCs w:val="22"/>
          <w:u w:val="dotted"/>
          <w:lang w:eastAsia="pl-PL" w:bidi="pl-PL"/>
        </w:rPr>
        <w:t xml:space="preserve"> </w:t>
      </w:r>
      <w:r w:rsidRPr="000565ED">
        <w:rPr>
          <w:rFonts w:ascii="Calibri" w:hAnsi="Calibri"/>
          <w:sz w:val="22"/>
          <w:szCs w:val="22"/>
          <w:lang w:eastAsia="pl-PL" w:bidi="pl-PL"/>
        </w:rPr>
        <w:t>brutto (słownie</w:t>
      </w:r>
      <w:r w:rsidRPr="000565ED">
        <w:rPr>
          <w:rFonts w:asciiTheme="minorHAnsi" w:hAnsiTheme="minorHAnsi"/>
          <w:sz w:val="22"/>
          <w:szCs w:val="22"/>
          <w:lang w:eastAsia="pl-PL" w:bidi="pl-PL"/>
        </w:rPr>
        <w:t>:</w:t>
      </w:r>
      <w:r w:rsidRPr="000565ED">
        <w:rPr>
          <w:rFonts w:asciiTheme="minorHAnsi" w:hAnsiTheme="minorHAnsi"/>
          <w:sz w:val="22"/>
          <w:szCs w:val="22"/>
        </w:rPr>
        <w:t xml:space="preserve"> </w:t>
      </w:r>
      <w:r w:rsidR="000565ED">
        <w:rPr>
          <w:rFonts w:asciiTheme="minorHAnsi" w:hAnsiTheme="minorHAnsi"/>
          <w:sz w:val="22"/>
          <w:szCs w:val="22"/>
        </w:rPr>
        <w:t>………………………………………………………….. 00</w:t>
      </w:r>
      <w:r w:rsidRPr="000565ED">
        <w:rPr>
          <w:rFonts w:asciiTheme="minorHAnsi" w:hAnsiTheme="minorHAnsi"/>
          <w:sz w:val="22"/>
          <w:szCs w:val="22"/>
        </w:rPr>
        <w:t>/100</w:t>
      </w:r>
      <w:r w:rsidRPr="000565ED">
        <w:rPr>
          <w:rFonts w:ascii="Calibri" w:hAnsi="Calibri"/>
          <w:sz w:val="22"/>
          <w:szCs w:val="22"/>
          <w:lang w:eastAsia="pl-PL" w:bidi="pl-PL"/>
        </w:rPr>
        <w:t>), w tym obowiązujący podatek VAT</w:t>
      </w:r>
      <w:r w:rsidRPr="000565ED">
        <w:rPr>
          <w:rFonts w:ascii="Calibri" w:hAnsi="Calibri"/>
          <w:sz w:val="22"/>
          <w:szCs w:val="22"/>
          <w:u w:val="dotted"/>
          <w:lang w:eastAsia="pl-PL" w:bidi="pl-PL"/>
        </w:rPr>
        <w:t>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kwocie, o której mowa w ust. 1 niniejszego paragrafu mieszczą się wszystkie koszty realizacji przedmiotu zamówienia.</w:t>
      </w:r>
    </w:p>
    <w:p w:rsidR="00AC61D9" w:rsidRPr="000565ED" w:rsidRDefault="004C67CE" w:rsidP="000565ED">
      <w:pPr>
        <w:pStyle w:val="Bodytext200"/>
        <w:shd w:val="clear" w:color="auto" w:fill="auto"/>
        <w:spacing w:before="120" w:line="240" w:lineRule="auto"/>
        <w:jc w:val="both"/>
        <w:rPr>
          <w:rFonts w:ascii="Calibri" w:hAnsi="Calibri"/>
          <w:sz w:val="22"/>
          <w:szCs w:val="22"/>
          <w:lang w:eastAsia="pl-PL" w:bidi="pl-PL"/>
        </w:rPr>
      </w:pPr>
      <w:r w:rsidRPr="000565ED">
        <w:rPr>
          <w:rFonts w:ascii="Calibri" w:hAnsi="Calibri"/>
          <w:sz w:val="22"/>
          <w:szCs w:val="22"/>
          <w:lang w:eastAsia="pl-PL" w:bidi="pl-PL"/>
        </w:rPr>
        <w:t xml:space="preserve">Zapłata za wykonywanie przedmiotu umowy nastąpi w terminie </w:t>
      </w:r>
      <w:r w:rsidR="000565ED" w:rsidRPr="000565ED">
        <w:rPr>
          <w:rFonts w:ascii="Calibri" w:hAnsi="Calibri"/>
          <w:sz w:val="22"/>
          <w:szCs w:val="22"/>
          <w:lang w:eastAsia="pl-PL" w:bidi="pl-PL"/>
        </w:rPr>
        <w:t>21</w:t>
      </w:r>
      <w:r w:rsidRPr="000565ED">
        <w:rPr>
          <w:rFonts w:ascii="Calibri" w:hAnsi="Calibri"/>
          <w:sz w:val="22"/>
          <w:szCs w:val="22"/>
          <w:lang w:eastAsia="pl-PL" w:bidi="pl-PL"/>
        </w:rPr>
        <w:t xml:space="preserve"> dni od daty dostarczenia do Zama</w:t>
      </w:r>
      <w:r w:rsidR="00AC61D9" w:rsidRPr="000565ED">
        <w:rPr>
          <w:rFonts w:ascii="Calibri" w:hAnsi="Calibri"/>
          <w:sz w:val="22"/>
          <w:szCs w:val="22"/>
          <w:lang w:eastAsia="pl-PL" w:bidi="pl-PL"/>
        </w:rPr>
        <w:t>wiającego prawidłowo wystawion</w:t>
      </w:r>
      <w:r w:rsidR="000565ED" w:rsidRPr="000565ED">
        <w:rPr>
          <w:rFonts w:ascii="Calibri" w:hAnsi="Calibri"/>
          <w:sz w:val="22"/>
          <w:szCs w:val="22"/>
          <w:lang w:eastAsia="pl-PL" w:bidi="pl-PL"/>
        </w:rPr>
        <w:t>ej faktury</w:t>
      </w:r>
      <w:r w:rsidR="00AC61D9" w:rsidRPr="000565ED">
        <w:rPr>
          <w:rFonts w:ascii="Calibri" w:hAnsi="Calibri"/>
          <w:sz w:val="22"/>
          <w:szCs w:val="22"/>
          <w:lang w:eastAsia="pl-PL" w:bidi="pl-PL"/>
        </w:rPr>
        <w:t xml:space="preserve"> </w:t>
      </w:r>
      <w:r w:rsidR="000565ED" w:rsidRPr="000565ED">
        <w:rPr>
          <w:rFonts w:ascii="Calibri" w:hAnsi="Calibri"/>
          <w:sz w:val="22"/>
          <w:szCs w:val="22"/>
          <w:lang w:eastAsia="pl-PL" w:bidi="pl-PL"/>
        </w:rPr>
        <w:t>.</w:t>
      </w:r>
    </w:p>
    <w:p w:rsidR="007F19BF" w:rsidRPr="000565ED" w:rsidRDefault="007F19BF" w:rsidP="000565ED">
      <w:pPr>
        <w:pStyle w:val="Bodytext200"/>
        <w:shd w:val="clear" w:color="auto" w:fill="auto"/>
        <w:spacing w:before="120" w:line="240" w:lineRule="auto"/>
        <w:jc w:val="both"/>
        <w:rPr>
          <w:rFonts w:ascii="Calibri" w:hAnsi="Calibri"/>
          <w:sz w:val="22"/>
          <w:szCs w:val="22"/>
        </w:rPr>
      </w:pPr>
    </w:p>
    <w:p w:rsidR="004C67CE" w:rsidRDefault="00AC61D9" w:rsidP="00AC61D9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 </w:t>
      </w:r>
      <w:r w:rsidR="004C67CE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</w:p>
    <w:p w:rsidR="004C67CE" w:rsidRDefault="00D141BF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Faktury</w:t>
      </w:r>
      <w:r w:rsidR="004C67CE">
        <w:rPr>
          <w:rFonts w:ascii="Calibri" w:hAnsi="Calibri"/>
          <w:sz w:val="22"/>
          <w:szCs w:val="22"/>
        </w:rPr>
        <w:t xml:space="preserve"> należy wystawić na dane:</w:t>
      </w:r>
    </w:p>
    <w:p w:rsidR="00577724" w:rsidRDefault="004C67CE" w:rsidP="004C67CE">
      <w:pPr>
        <w:ind w:left="993"/>
        <w:rPr>
          <w:rFonts w:ascii="Times New Roman" w:hAnsi="Times New Roman"/>
          <w:b/>
        </w:rPr>
      </w:pPr>
      <w:r w:rsidRPr="00542F71">
        <w:rPr>
          <w:rFonts w:ascii="Times New Roman" w:hAnsi="Times New Roman"/>
          <w:b/>
        </w:rPr>
        <w:t xml:space="preserve">Karpacki Oddział Straży Granicznej </w:t>
      </w:r>
    </w:p>
    <w:p w:rsidR="00577724" w:rsidRDefault="00577724" w:rsidP="004C67CE">
      <w:pPr>
        <w:ind w:left="99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imienia </w:t>
      </w:r>
      <w:r w:rsidRPr="00542F71">
        <w:rPr>
          <w:rFonts w:ascii="Times New Roman" w:hAnsi="Times New Roman"/>
          <w:b/>
        </w:rPr>
        <w:t xml:space="preserve">1 Pułku Strzelców Podhalańskich </w:t>
      </w:r>
    </w:p>
    <w:p w:rsidR="004C67CE" w:rsidRPr="00542F71" w:rsidRDefault="004C67CE" w:rsidP="004C67CE">
      <w:pPr>
        <w:ind w:left="993"/>
        <w:rPr>
          <w:rFonts w:ascii="Times New Roman" w:hAnsi="Times New Roman"/>
          <w:b/>
        </w:rPr>
      </w:pPr>
      <w:r w:rsidRPr="00542F71">
        <w:rPr>
          <w:rFonts w:ascii="Times New Roman" w:hAnsi="Times New Roman"/>
          <w:b/>
        </w:rPr>
        <w:t>z siedzibą w Nowym Sączu</w:t>
      </w:r>
    </w:p>
    <w:p w:rsidR="004C67CE" w:rsidRPr="00542F71" w:rsidRDefault="004C67CE" w:rsidP="004C67CE">
      <w:pPr>
        <w:ind w:left="993"/>
        <w:rPr>
          <w:rFonts w:ascii="Times New Roman" w:hAnsi="Times New Roman"/>
          <w:b/>
        </w:rPr>
      </w:pPr>
      <w:r w:rsidRPr="00542F71">
        <w:rPr>
          <w:rFonts w:ascii="Times New Roman" w:hAnsi="Times New Roman"/>
          <w:b/>
        </w:rPr>
        <w:t>ul. 1 Pułku Strzelców Podhalańskich 5</w:t>
      </w:r>
    </w:p>
    <w:p w:rsidR="004C67CE" w:rsidRPr="00542F71" w:rsidRDefault="004C67CE" w:rsidP="004C67CE">
      <w:pPr>
        <w:ind w:left="993"/>
        <w:rPr>
          <w:rFonts w:ascii="Times New Roman" w:hAnsi="Times New Roman"/>
          <w:b/>
        </w:rPr>
      </w:pPr>
      <w:r w:rsidRPr="00542F71">
        <w:rPr>
          <w:rFonts w:ascii="Times New Roman" w:hAnsi="Times New Roman"/>
          <w:b/>
        </w:rPr>
        <w:t>33-300 Nowy Sącz</w:t>
      </w:r>
    </w:p>
    <w:p w:rsidR="004C67CE" w:rsidRPr="00542F71" w:rsidRDefault="004C67CE" w:rsidP="004C67CE">
      <w:pPr>
        <w:ind w:left="99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NIP 734-353-96-76</w:t>
      </w:r>
    </w:p>
    <w:p w:rsidR="004C67CE" w:rsidRPr="00542F71" w:rsidRDefault="004C67CE" w:rsidP="004C67CE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termin zapłaty przyjmuje się dzień obciążenia rachunku Zamawiającego.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Zapłata dokonana będzie przelewem na rachunek Wykonawcy, wskazany w fakturze.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 za przedmiot umowy nie ulegnie zmianie w trakcie obowiązywania umowy.</w:t>
      </w:r>
    </w:p>
    <w:p w:rsidR="004C67CE" w:rsidRPr="00EE7FD3" w:rsidRDefault="004C67CE" w:rsidP="004C67CE">
      <w:pPr>
        <w:pStyle w:val="Heading530"/>
        <w:keepNext/>
        <w:keepLines/>
        <w:shd w:val="clear" w:color="auto" w:fill="auto"/>
        <w:spacing w:after="0" w:line="240" w:lineRule="auto"/>
        <w:rPr>
          <w:rFonts w:ascii="Calibri" w:hAnsi="Calibri"/>
          <w:b w:val="0"/>
          <w:sz w:val="22"/>
          <w:szCs w:val="22"/>
        </w:rPr>
      </w:pPr>
      <w:bookmarkStart w:id="2" w:name="bookmark8"/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bookmarkEnd w:id="2"/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8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GWARANCJA </w:t>
      </w:r>
    </w:p>
    <w:p w:rsidR="004C67CE" w:rsidRPr="00D76397" w:rsidRDefault="004C67CE" w:rsidP="004C67CE">
      <w:pPr>
        <w:pStyle w:val="Bodytext90"/>
        <w:numPr>
          <w:ilvl w:val="0"/>
          <w:numId w:val="7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udziela Zamawiającemu rękojmi na wszystkie dostarczone 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komplety karabinów </w:t>
      </w:r>
      <w:r w:rsidR="000565ED">
        <w:rPr>
          <w:rFonts w:ascii="Calibri" w:hAnsi="Calibri"/>
          <w:color w:val="000000"/>
          <w:sz w:val="22"/>
          <w:szCs w:val="22"/>
          <w:lang w:eastAsia="pl-PL" w:bidi="pl-PL"/>
        </w:rPr>
        <w:t>będących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przedmiotem niniejszej umowy na okres </w:t>
      </w:r>
      <w:r w:rsidR="002F3DF5">
        <w:rPr>
          <w:rFonts w:ascii="Calibri" w:hAnsi="Calibri"/>
          <w:color w:val="000000"/>
          <w:sz w:val="22"/>
          <w:szCs w:val="22"/>
          <w:lang w:eastAsia="pl-PL" w:bidi="pl-PL"/>
        </w:rPr>
        <w:t>6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m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iesięcy, od dnia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wystawienia faktury vat.</w:t>
      </w:r>
    </w:p>
    <w:p w:rsidR="00D76397" w:rsidRPr="00EC0440" w:rsidRDefault="00D76397" w:rsidP="00D76397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p w:rsidR="004C67CE" w:rsidRPr="00EE7FD3" w:rsidRDefault="004C67CE" w:rsidP="004C67CE">
      <w:pPr>
        <w:pStyle w:val="Heading530"/>
        <w:keepNext/>
        <w:keepLines/>
        <w:shd w:val="clear" w:color="auto" w:fill="auto"/>
        <w:spacing w:after="0" w:line="240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§9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KARY UMOWNE I ROSZCZENIA ODSZKODOWAWCZE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razie opóźnienia w wykonaniu przedmiotu umowy, o którym mowa w § 1 w terminie określonym w § 2 Zamawiającemu przysługuje, za każdy rozpoczęty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dzień opóźnienia, kara umowna w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wysokości 0,</w:t>
      </w:r>
      <w:r w:rsidR="002F3DF5">
        <w:rPr>
          <w:rFonts w:ascii="Calibri" w:hAnsi="Calibri"/>
          <w:color w:val="000000"/>
          <w:sz w:val="22"/>
          <w:szCs w:val="22"/>
          <w:lang w:eastAsia="pl-PL" w:bidi="pl-PL"/>
        </w:rPr>
        <w:t>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Style w:val="Bodytext910ptItalic"/>
          <w:rFonts w:ascii="Calibri" w:hAnsi="Calibri"/>
          <w:sz w:val="22"/>
          <w:szCs w:val="22"/>
        </w:rPr>
        <w:t>%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całkowitego wynagrodzenia brutto umowy określonego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1.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Łączna wysokość kar umownych określonych w ust. 1 - 2 nie może przekroczyć 20% całkowitego wynag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rodzenia brutto określonego w §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1 umowy.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odstąpienia od umowy z przyczyn leżących po stronie Wykonawcy, zapłaci on na rzecz Zamawiającego karę umowną w wysokości 20% całkowitego wynagrodzenia brutto określonego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            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§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 umowy.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W przypadku nie dokonania potrącenia, o którym mowa w ust. 6, Wykonawca dokona zapłaty powstałych wierzytelności w terminie do 7 dni od dnia otrzymania od Zamawiającego noty obciążeniowej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Wykonawca oświadcza, że wyraża zgodę na potrącenie w rozumieniu art. 498 i 499 Kodeksu cywilnego przez Zamawiającego powstałych wierzytelności w tym z tytułu kar umownych, z jakiejkolwiek należności Wykonawcy. Jednocześnie Wykonawca oświadcza, że powyższe oświadczenie nie zostało złożone pod wpływem błędu, ani nie jest obarczone jakąkolwiek wadą oświadczenia woli skutkującą jego nieważnością.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Zamawiający oświadcza, że w przypadku zaistnienia sytuacji, o których mowa w ust.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4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wystawi Wykonawcy notę w terminie 21 dni od dnia dokonania potrącenia zawierającą szczegółowe naliczenie wierzytelności w tym z tytułu kar umownych.</w:t>
      </w:r>
    </w:p>
    <w:p w:rsidR="004C67CE" w:rsidRPr="00EE7FD3" w:rsidRDefault="004C67CE" w:rsidP="004C67CE">
      <w:pPr>
        <w:pStyle w:val="Heading530"/>
        <w:keepNext/>
        <w:keepLines/>
        <w:shd w:val="clear" w:color="auto" w:fill="auto"/>
        <w:spacing w:after="0" w:line="24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10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ODSTĄPIENIE OD UMOWY 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ROZWIĄZANIE UMOWY</w:t>
      </w:r>
    </w:p>
    <w:p w:rsidR="002F3DF5" w:rsidRPr="00661249" w:rsidRDefault="002F3DF5" w:rsidP="002F3DF5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pacing w:val="-4"/>
          <w:sz w:val="22"/>
          <w:szCs w:val="22"/>
        </w:rPr>
      </w:pP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30 dni od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daty zawarcia umowy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.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W takim przypadku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Zamawiający zwróci nieużywany sprzęt do Wykonawcy, a Wykonawca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może żądać wynagrodzenia należnego z tytułu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poniesienia udokumentowanych kosztów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.</w:t>
      </w:r>
    </w:p>
    <w:p w:rsidR="004C67CE" w:rsidRPr="00C31838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przekroczenia terminu o którym mowa w §2 niniejszej umowy Zamawiający ma prawo odstąpić od umowy.</w:t>
      </w:r>
    </w:p>
    <w:p w:rsidR="004C67CE" w:rsidRPr="00C31838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Jeżeli łączna wysokość kar umownych z tytułu realizacji niniejszej umowy naliczonych przez Zamawiającego przekroczy 10% warto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ści brutto umowy określonej w §7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1, Zamawiający ma prawo </w:t>
      </w:r>
      <w:r w:rsidR="00E72CBC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odstąpić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 umowy.</w:t>
      </w:r>
    </w:p>
    <w:p w:rsidR="004C67CE" w:rsidRPr="003B6B36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6B36">
        <w:rPr>
          <w:rFonts w:ascii="Calibri" w:hAnsi="Calibri"/>
          <w:color w:val="000000"/>
          <w:sz w:val="22"/>
          <w:szCs w:val="22"/>
          <w:lang w:eastAsia="pl-PL" w:bidi="pl-PL"/>
        </w:rPr>
        <w:t>W przypadku postawienia firmy Wykonawcy w stan likwidacji, Zamawiający ma prawo odstąpić od umowy.</w:t>
      </w:r>
    </w:p>
    <w:p w:rsidR="004C67CE" w:rsidRPr="00EE7FD3" w:rsidRDefault="004C67CE" w:rsidP="004C67CE">
      <w:pPr>
        <w:pStyle w:val="Heading530"/>
        <w:keepNext/>
        <w:keepLines/>
        <w:shd w:val="clear" w:color="auto" w:fill="auto"/>
        <w:spacing w:after="0" w:line="24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11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SIŁA WYŻSZA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Strona nie jest odpowiedzialna za niewykonanie lub nienależyte wykonanie swoich zobowiązań,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lastRenderedPageBreak/>
        <w:t>jeżeli niewykonanie zostało spowodowane wydarzeniem będący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 poza jej kontrolą, oraz gdy w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chwili zawarcia Umowy niemożliwe było przewidzenie zdarzenia i jego skutków, które wpłynęły na zdolność strony do wykonania Umowy, oraz gdy niemożliwe było uniknięcie samego zdarzenia lub przynajmniej jego skutków.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siłę wyższą nie uznaje się braku środków u Wykonawcy, niedotrzymania zobowiązań przez jego kontrahentów oraz brak zezwoleń niezbędnych Wykonawcy dla wykonania umowy, wydawanych przez dowolną władzę publiczną.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Strony zobowiązują się do wzajemnego powiadamiania się o zaistnieniu siły wyższej i dokonania stosownych ustaleń celem wyeliminowania możliwych skutków działania siły wyższej. Powiadomienia, o którym mowa w zdaniu poprzednim należy dokonać pisemnie lub w inny dostępny sposób, niezwłocznie jednak nie później niż w ciągu 3 dni po fakcie wystąpienia siły wyższej. Do powiadomienia należy dołączyć dowody na poparcie zaistnienia siły wyższej.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Nie ma zastosowania zwolnienie z odpowiedzialności, o którym mowa w ust. 1 w przypadku braku zawiadomienia zgodnie z ust 3 niniejszego paragrafu tj. o zaistnieniu oraz ustaniu okoliczności siły wyższej jak również w przypadku nie załączenia do zawiadomienia dowodów na poparcie zaistnienia okoliczności</w:t>
      </w:r>
    </w:p>
    <w:p w:rsidR="004C67CE" w:rsidRPr="00DC7FC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niemożności wykonania przedmiotu umowy z powodu siły wyższej przez okres dłuższy niż 14 dni. Zamawiający może od umowy odstąpić.</w:t>
      </w:r>
    </w:p>
    <w:p w:rsidR="004C67CE" w:rsidRPr="00C31838" w:rsidRDefault="004C67CE" w:rsidP="004C67CE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p w:rsidR="004C67CE" w:rsidRPr="00EE7FD3" w:rsidRDefault="004C67CE" w:rsidP="004C67CE">
      <w:pPr>
        <w:pStyle w:val="Heading530"/>
        <w:keepNext/>
        <w:keepLines/>
        <w:shd w:val="clear" w:color="auto" w:fill="auto"/>
        <w:spacing w:after="0" w:line="24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12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POSTANOWIENIA KOŃCOWE</w:t>
      </w:r>
    </w:p>
    <w:p w:rsidR="004C67CE" w:rsidRPr="004E5E7F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E5E7F">
        <w:rPr>
          <w:rFonts w:ascii="Calibri" w:hAnsi="Calibri"/>
          <w:color w:val="000000"/>
          <w:sz w:val="22"/>
          <w:szCs w:val="22"/>
          <w:lang w:eastAsia="pl-PL" w:bidi="pl-PL"/>
        </w:rPr>
        <w:t>Zmiany niniejszej umowy mogą nastąpić w przypadku zaistnienia okoliczności, o których mowa w art. 144 ustawy P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rawo </w:t>
      </w:r>
      <w:r w:rsidRPr="004E5E7F">
        <w:rPr>
          <w:rFonts w:ascii="Calibri" w:hAnsi="Calibri"/>
          <w:color w:val="000000"/>
          <w:sz w:val="22"/>
          <w:szCs w:val="22"/>
          <w:lang w:eastAsia="pl-PL" w:bidi="pl-PL"/>
        </w:rPr>
        <w:t>Z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amówień </w:t>
      </w:r>
      <w:r w:rsidRPr="004E5E7F">
        <w:rPr>
          <w:rFonts w:ascii="Calibri" w:hAnsi="Calibri"/>
          <w:color w:val="000000"/>
          <w:sz w:val="22"/>
          <w:szCs w:val="22"/>
          <w:lang w:eastAsia="pl-PL" w:bidi="pl-PL"/>
        </w:rPr>
        <w:t>P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ublicznych</w:t>
      </w:r>
      <w:r w:rsidRPr="004E5E7F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 formie aneksu.</w:t>
      </w:r>
    </w:p>
    <w:p w:rsidR="004C67CE" w:rsidRPr="00661249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sprawach nieuregulowanych niniejszą umową mają zastosowanie przepisy kodeksu cywilnego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C2441B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Ewentualne spory mogące wyniknąć na tle wykonania umowy rozstrzygać będzie Sąd Powszechny właściwy dla siedziby Zamawiającego.</w:t>
      </w:r>
    </w:p>
    <w:p w:rsidR="004C67CE" w:rsidRPr="00C2441B" w:rsidRDefault="004C67CE" w:rsidP="004C67CE">
      <w:pPr>
        <w:pStyle w:val="Akapitzlist"/>
        <w:numPr>
          <w:ilvl w:val="0"/>
          <w:numId w:val="11"/>
        </w:numPr>
        <w:ind w:left="284" w:hanging="284"/>
        <w:rPr>
          <w:szCs w:val="22"/>
        </w:rPr>
      </w:pPr>
      <w:r w:rsidRPr="00C2441B">
        <w:rPr>
          <w:szCs w:val="22"/>
        </w:rPr>
        <w:t>Wszelkie zmiany treści niniejszej umowy wymagają formy pisemnego aneksu podpisanego przez obie strony pod rygorem nieważności.</w:t>
      </w:r>
    </w:p>
    <w:p w:rsidR="004C67CE" w:rsidRPr="00C31838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Umowę sporządzono w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2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jednobrzmiących egzemplarzach,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1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dla Zamawiającego i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dla Wykonawcy.</w:t>
      </w: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Pr="00A62989" w:rsidRDefault="004C67CE" w:rsidP="004C67CE">
      <w:pPr>
        <w:pStyle w:val="Bodytext220"/>
        <w:shd w:val="clear" w:color="auto" w:fill="auto"/>
        <w:spacing w:before="0" w:after="0" w:line="240" w:lineRule="auto"/>
        <w:jc w:val="center"/>
        <w:rPr>
          <w:rFonts w:ascii="Calibri" w:hAnsi="Calibri"/>
          <w:b/>
          <w:color w:val="000000"/>
          <w:sz w:val="22"/>
          <w:szCs w:val="22"/>
          <w:lang w:eastAsia="pl-PL" w:bidi="pl-PL"/>
        </w:rPr>
      </w:pPr>
      <w:r w:rsidRPr="00A62989">
        <w:rPr>
          <w:rFonts w:ascii="Calibri" w:hAnsi="Calibri"/>
          <w:b/>
          <w:color w:val="000000"/>
          <w:sz w:val="22"/>
          <w:szCs w:val="22"/>
          <w:lang w:eastAsia="pl-PL" w:bidi="pl-PL"/>
        </w:rPr>
        <w:t>Podpisy</w:t>
      </w: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4C67CE" w:rsidRPr="00A62989" w:rsidRDefault="004C67CE" w:rsidP="004C67CE">
      <w:pPr>
        <w:pStyle w:val="Bodytext220"/>
        <w:shd w:val="clear" w:color="auto" w:fill="auto"/>
        <w:spacing w:before="0" w:after="0" w:line="240" w:lineRule="auto"/>
        <w:ind w:firstLine="708"/>
        <w:rPr>
          <w:rFonts w:asciiTheme="minorHAnsi" w:hAnsiTheme="minorHAnsi"/>
          <w:b/>
          <w:sz w:val="22"/>
          <w:szCs w:val="22"/>
        </w:rPr>
        <w:sectPr w:rsidR="004C67CE" w:rsidRPr="00A62989" w:rsidSect="00E72CBC">
          <w:pgSz w:w="11906" w:h="16838"/>
          <w:pgMar w:top="851" w:right="1418" w:bottom="993" w:left="1418" w:header="0" w:footer="0" w:gutter="0"/>
          <w:pgNumType w:start="1"/>
          <w:cols w:space="708"/>
          <w:titlePg/>
          <w:docGrid w:linePitch="360"/>
        </w:sectPr>
      </w:pPr>
      <w:r w:rsidRPr="00A62989">
        <w:rPr>
          <w:rFonts w:asciiTheme="minorHAnsi" w:hAnsiTheme="minorHAnsi"/>
          <w:b/>
          <w:sz w:val="22"/>
          <w:szCs w:val="22"/>
        </w:rPr>
        <w:t>Zamawiający</w:t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Wykon</w:t>
      </w:r>
      <w:r w:rsidR="002F3DF5">
        <w:rPr>
          <w:rFonts w:asciiTheme="minorHAnsi" w:hAnsiTheme="minorHAnsi"/>
          <w:b/>
          <w:sz w:val="22"/>
          <w:szCs w:val="22"/>
        </w:rPr>
        <w:t>awca</w:t>
      </w:r>
      <w:bookmarkStart w:id="3" w:name="_GoBack"/>
      <w:bookmarkEnd w:id="3"/>
    </w:p>
    <w:p w:rsidR="00AB4E7A" w:rsidRDefault="00AB4E7A" w:rsidP="002F3DF5"/>
    <w:sectPr w:rsidR="00AB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28" w:rsidRDefault="00B61228" w:rsidP="004C67CE">
      <w:r>
        <w:separator/>
      </w:r>
    </w:p>
  </w:endnote>
  <w:endnote w:type="continuationSeparator" w:id="0">
    <w:p w:rsidR="00B61228" w:rsidRDefault="00B61228" w:rsidP="004C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28" w:rsidRDefault="00B61228" w:rsidP="004C67CE">
      <w:r>
        <w:separator/>
      </w:r>
    </w:p>
  </w:footnote>
  <w:footnote w:type="continuationSeparator" w:id="0">
    <w:p w:rsidR="00B61228" w:rsidRDefault="00B61228" w:rsidP="004C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F44580"/>
    <w:multiLevelType w:val="multilevel"/>
    <w:tmpl w:val="23525B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00CD5"/>
    <w:multiLevelType w:val="hybridMultilevel"/>
    <w:tmpl w:val="0B10D87A"/>
    <w:lvl w:ilvl="0" w:tplc="2BF8173A">
      <w:start w:val="1"/>
      <w:numFmt w:val="decimal"/>
      <w:lvlText w:val="%1."/>
      <w:lvlJc w:val="center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7BD5FDD"/>
    <w:multiLevelType w:val="hybridMultilevel"/>
    <w:tmpl w:val="EF94B0BE"/>
    <w:lvl w:ilvl="0" w:tplc="2BF8173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200AE0"/>
    <w:multiLevelType w:val="hybridMultilevel"/>
    <w:tmpl w:val="EE749398"/>
    <w:lvl w:ilvl="0" w:tplc="47A6098E">
      <w:start w:val="2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533894"/>
    <w:multiLevelType w:val="hybridMultilevel"/>
    <w:tmpl w:val="5C50022C"/>
    <w:lvl w:ilvl="0" w:tplc="E650077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2B95"/>
    <w:multiLevelType w:val="multilevel"/>
    <w:tmpl w:val="5DE2277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9343CC"/>
    <w:multiLevelType w:val="hybridMultilevel"/>
    <w:tmpl w:val="404E5646"/>
    <w:lvl w:ilvl="0" w:tplc="2BF8173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C12B7A"/>
    <w:multiLevelType w:val="hybridMultilevel"/>
    <w:tmpl w:val="CB365946"/>
    <w:lvl w:ilvl="0" w:tplc="86DE98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152A6E"/>
    <w:multiLevelType w:val="multilevel"/>
    <w:tmpl w:val="E1A6271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526954"/>
    <w:multiLevelType w:val="hybridMultilevel"/>
    <w:tmpl w:val="6AC8F8F0"/>
    <w:lvl w:ilvl="0" w:tplc="D18C7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0E4"/>
    <w:multiLevelType w:val="hybridMultilevel"/>
    <w:tmpl w:val="94805906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3FA56A4F"/>
    <w:multiLevelType w:val="multilevel"/>
    <w:tmpl w:val="6ABE90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012996"/>
    <w:multiLevelType w:val="multilevel"/>
    <w:tmpl w:val="35E63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1487B"/>
    <w:multiLevelType w:val="hybridMultilevel"/>
    <w:tmpl w:val="469667DA"/>
    <w:lvl w:ilvl="0" w:tplc="A3A6AFF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EB3D8A"/>
    <w:multiLevelType w:val="multilevel"/>
    <w:tmpl w:val="4EA8027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FE10B2"/>
    <w:multiLevelType w:val="hybridMultilevel"/>
    <w:tmpl w:val="EE749398"/>
    <w:lvl w:ilvl="0" w:tplc="47A6098E">
      <w:start w:val="2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BB0196"/>
    <w:multiLevelType w:val="multilevel"/>
    <w:tmpl w:val="288AAB0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DF740F"/>
    <w:multiLevelType w:val="multilevel"/>
    <w:tmpl w:val="72AA4E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7A242A"/>
    <w:multiLevelType w:val="multilevel"/>
    <w:tmpl w:val="237254F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B47886"/>
    <w:multiLevelType w:val="multilevel"/>
    <w:tmpl w:val="0DB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6"/>
  </w:num>
  <w:num w:numId="6">
    <w:abstractNumId w:val="10"/>
  </w:num>
  <w:num w:numId="7">
    <w:abstractNumId w:val="13"/>
  </w:num>
  <w:num w:numId="8">
    <w:abstractNumId w:val="19"/>
  </w:num>
  <w:num w:numId="9">
    <w:abstractNumId w:val="1"/>
  </w:num>
  <w:num w:numId="10">
    <w:abstractNumId w:val="20"/>
  </w:num>
  <w:num w:numId="11">
    <w:abstractNumId w:val="9"/>
  </w:num>
  <w:num w:numId="12">
    <w:abstractNumId w:val="21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3"/>
  </w:num>
  <w:num w:numId="18">
    <w:abstractNumId w:val="2"/>
  </w:num>
  <w:num w:numId="19">
    <w:abstractNumId w:val="12"/>
  </w:num>
  <w:num w:numId="20">
    <w:abstractNumId w:val="17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CC"/>
    <w:rsid w:val="000565ED"/>
    <w:rsid w:val="00073509"/>
    <w:rsid w:val="00081785"/>
    <w:rsid w:val="000B31C1"/>
    <w:rsid w:val="000C3B54"/>
    <w:rsid w:val="000D6024"/>
    <w:rsid w:val="0011510F"/>
    <w:rsid w:val="001A2AFC"/>
    <w:rsid w:val="001C6794"/>
    <w:rsid w:val="001E3427"/>
    <w:rsid w:val="002072D7"/>
    <w:rsid w:val="002873FA"/>
    <w:rsid w:val="002F3DF5"/>
    <w:rsid w:val="00312CAA"/>
    <w:rsid w:val="0034125F"/>
    <w:rsid w:val="004152A2"/>
    <w:rsid w:val="00493D60"/>
    <w:rsid w:val="004A0FEA"/>
    <w:rsid w:val="004C67CE"/>
    <w:rsid w:val="005159F0"/>
    <w:rsid w:val="00577724"/>
    <w:rsid w:val="00595F58"/>
    <w:rsid w:val="005C79F1"/>
    <w:rsid w:val="006459BC"/>
    <w:rsid w:val="006F0F2F"/>
    <w:rsid w:val="00722F0C"/>
    <w:rsid w:val="00752075"/>
    <w:rsid w:val="007A2E56"/>
    <w:rsid w:val="007B112C"/>
    <w:rsid w:val="007C6847"/>
    <w:rsid w:val="007F19BF"/>
    <w:rsid w:val="00891458"/>
    <w:rsid w:val="008A7AED"/>
    <w:rsid w:val="008B6A73"/>
    <w:rsid w:val="008D5BB6"/>
    <w:rsid w:val="008E4726"/>
    <w:rsid w:val="00952E1E"/>
    <w:rsid w:val="00A40C2A"/>
    <w:rsid w:val="00A45477"/>
    <w:rsid w:val="00AB4E7A"/>
    <w:rsid w:val="00AC61D9"/>
    <w:rsid w:val="00B61228"/>
    <w:rsid w:val="00B94001"/>
    <w:rsid w:val="00C261B1"/>
    <w:rsid w:val="00C50DEC"/>
    <w:rsid w:val="00C97FB9"/>
    <w:rsid w:val="00CA46C4"/>
    <w:rsid w:val="00CA6523"/>
    <w:rsid w:val="00D141BF"/>
    <w:rsid w:val="00D23DDD"/>
    <w:rsid w:val="00D2403B"/>
    <w:rsid w:val="00D53ED5"/>
    <w:rsid w:val="00D76397"/>
    <w:rsid w:val="00D81220"/>
    <w:rsid w:val="00D83557"/>
    <w:rsid w:val="00DC2A5F"/>
    <w:rsid w:val="00E33366"/>
    <w:rsid w:val="00E57E1B"/>
    <w:rsid w:val="00E72CBC"/>
    <w:rsid w:val="00F120CC"/>
    <w:rsid w:val="00F24AE4"/>
    <w:rsid w:val="00F25CC0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7702"/>
  <w15:docId w15:val="{B31A6609-0616-4A56-B1AE-A20BC35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7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67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C67CE"/>
  </w:style>
  <w:style w:type="character" w:customStyle="1" w:styleId="Bodytext9">
    <w:name w:val="Body text (9)_"/>
    <w:basedOn w:val="Domylnaczcionkaakapitu"/>
    <w:link w:val="Bodytext90"/>
    <w:rsid w:val="004C67CE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4C67CE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19">
    <w:name w:val="Body text (19)_"/>
    <w:basedOn w:val="Domylnaczcionkaakapitu"/>
    <w:link w:val="Bodytext190"/>
    <w:rsid w:val="004C67C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4C67C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4C67CE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4C67CE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4C67C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4C67C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4C67CE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4C67CE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4C67CE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4C67CE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4C67CE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4C67CE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4C67CE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paragraph" w:styleId="Akapitzlist">
    <w:name w:val="List Paragraph"/>
    <w:basedOn w:val="Normalny"/>
    <w:uiPriority w:val="34"/>
    <w:qFormat/>
    <w:rsid w:val="004C67C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67C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4C67CE"/>
    <w:rPr>
      <w:color w:val="0563C1" w:themeColor="hyperlink"/>
      <w:u w:val="single"/>
    </w:rPr>
  </w:style>
  <w:style w:type="paragraph" w:styleId="Bezodstpw">
    <w:name w:val="No Spacing"/>
    <w:rsid w:val="004C6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4C6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4C6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7CE"/>
    <w:rPr>
      <w:rFonts w:ascii="Calibri" w:eastAsia="Times New Roman" w:hAnsi="Calibri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785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E3336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333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299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karpacki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1B02-2064-4FA8-B7CD-21EB9187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 Rafał</dc:creator>
  <cp:lastModifiedBy>Skraba Rafał</cp:lastModifiedBy>
  <cp:revision>3</cp:revision>
  <cp:lastPrinted>2016-11-30T13:13:00Z</cp:lastPrinted>
  <dcterms:created xsi:type="dcterms:W3CDTF">2018-04-24T11:33:00Z</dcterms:created>
  <dcterms:modified xsi:type="dcterms:W3CDTF">2018-04-24T11:47:00Z</dcterms:modified>
</cp:coreProperties>
</file>