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02" w:rsidRDefault="00717328">
      <w:pPr>
        <w:pStyle w:val="Bodytext30"/>
        <w:shd w:val="clear" w:color="auto" w:fill="auto"/>
        <w:tabs>
          <w:tab w:val="left" w:pos="6282"/>
        </w:tabs>
        <w:spacing w:before="480" w:after="360" w:line="264" w:lineRule="auto"/>
        <w:ind w:left="2858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UMOWA NR </w:t>
      </w:r>
      <w:r>
        <w:rPr>
          <w:b w:val="0"/>
          <w:sz w:val="24"/>
          <w:szCs w:val="24"/>
        </w:rPr>
        <w:t>…………………………….</w:t>
      </w:r>
      <w:r>
        <w:rPr>
          <w:rStyle w:val="Bodytext3"/>
          <w:color w:val="000000"/>
          <w:sz w:val="24"/>
          <w:szCs w:val="24"/>
        </w:rPr>
        <w:t xml:space="preserve"> </w:t>
      </w:r>
    </w:p>
    <w:p w:rsidR="00856202" w:rsidRDefault="00717328">
      <w:pPr>
        <w:spacing w:after="22" w:line="264" w:lineRule="auto"/>
        <w:rPr>
          <w:sz w:val="24"/>
        </w:rPr>
      </w:pPr>
      <w:r>
        <w:rPr>
          <w:sz w:val="24"/>
        </w:rPr>
        <w:t xml:space="preserve">Zawarta w dniu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</w:rPr>
        <w:t xml:space="preserve"> r. w Nowym Sączu, pomiędzy Karpackim Oddziałem Straży Granicznej imienia 1 Pułku Strzelców Podhalańskich z siedzibą w Nowym Sączu, </w:t>
      </w:r>
      <w:r>
        <w:rPr>
          <w:sz w:val="24"/>
        </w:rPr>
        <w:br/>
        <w:t>33-300 Nowy Sącz, ul. 1 Pułku Strzelców Podhalańskich 5, reprezentowanym przez:</w:t>
      </w:r>
    </w:p>
    <w:p w:rsidR="00856202" w:rsidRDefault="00717328">
      <w:pPr>
        <w:spacing w:line="264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…………………………………………………………………………………………………………………….…………………………. przy kontrasygnacie</w:t>
      </w:r>
    </w:p>
    <w:p w:rsidR="00856202" w:rsidRDefault="00717328">
      <w:pPr>
        <w:tabs>
          <w:tab w:val="right" w:pos="9070"/>
        </w:tabs>
        <w:spacing w:line="264" w:lineRule="auto"/>
        <w:rPr>
          <w:sz w:val="24"/>
        </w:rPr>
      </w:pPr>
      <w:r>
        <w:rPr>
          <w:sz w:val="24"/>
        </w:rPr>
        <w:t xml:space="preserve">Głównego Księgowego Karpackiego Oddziału Straży Granicznej – …………………………………………  zwanym dalej w treści umowy "Zamawiającym" </w:t>
      </w:r>
    </w:p>
    <w:p w:rsidR="00856202" w:rsidRDefault="00717328">
      <w:pPr>
        <w:spacing w:line="264" w:lineRule="auto"/>
        <w:rPr>
          <w:sz w:val="24"/>
        </w:rPr>
      </w:pPr>
      <w:r>
        <w:rPr>
          <w:sz w:val="24"/>
        </w:rPr>
        <w:t xml:space="preserve">a </w:t>
      </w:r>
    </w:p>
    <w:p w:rsidR="00856202" w:rsidRDefault="00717328">
      <w:pPr>
        <w:tabs>
          <w:tab w:val="right" w:pos="9070"/>
        </w:tabs>
        <w:spacing w:line="264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</w:rPr>
        <w:t>…. reprezentowanym przez:</w:t>
      </w:r>
    </w:p>
    <w:p w:rsidR="00856202" w:rsidRDefault="00856202">
      <w:pPr>
        <w:spacing w:after="213" w:line="264" w:lineRule="auto"/>
        <w:rPr>
          <w:sz w:val="24"/>
        </w:rPr>
      </w:pPr>
    </w:p>
    <w:p w:rsidR="00856202" w:rsidRDefault="00717328">
      <w:pPr>
        <w:spacing w:after="213" w:line="264" w:lineRule="auto"/>
        <w:rPr>
          <w:sz w:val="24"/>
        </w:rPr>
      </w:pPr>
      <w:r>
        <w:rPr>
          <w:sz w:val="24"/>
        </w:rPr>
        <w:t>zwanym dalej w treści umowy "Wykonawcą”</w:t>
      </w:r>
    </w:p>
    <w:p w:rsidR="00856202" w:rsidRDefault="00717328">
      <w:pPr>
        <w:rPr>
          <w:sz w:val="24"/>
        </w:rPr>
      </w:pPr>
      <w:r>
        <w:rPr>
          <w:sz w:val="24"/>
        </w:rPr>
        <w:t xml:space="preserve">W wyniku rozstrzygnięcia przez Zamawiającego postępowania </w:t>
      </w:r>
      <w:r>
        <w:rPr>
          <w:rFonts w:cs="Arial"/>
          <w:sz w:val="24"/>
        </w:rPr>
        <w:t xml:space="preserve">na </w:t>
      </w:r>
      <w:r>
        <w:rPr>
          <w:sz w:val="24"/>
        </w:rPr>
        <w:t>dostawę</w:t>
      </w:r>
      <w:r>
        <w:rPr>
          <w:sz w:val="24"/>
        </w:rPr>
        <w:t xml:space="preserve"> </w:t>
      </w:r>
      <w:r>
        <w:rPr>
          <w:rFonts w:cs="Calibri"/>
          <w:sz w:val="24"/>
        </w:rPr>
        <w:t>karabinków reprezentacyjnych GROT MSBS-R kal. 5,56x45 mm</w:t>
      </w:r>
      <w:r>
        <w:rPr>
          <w:rFonts w:cs="Calibri"/>
          <w:szCs w:val="22"/>
        </w:rPr>
        <w:t xml:space="preserve"> </w:t>
      </w:r>
      <w:r>
        <w:rPr>
          <w:sz w:val="24"/>
        </w:rPr>
        <w:t>została zawarta umowa o następującej treści: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1</w:t>
      </w:r>
    </w:p>
    <w:p w:rsidR="00856202" w:rsidRDefault="00717328">
      <w:pPr>
        <w:numPr>
          <w:ilvl w:val="0"/>
          <w:numId w:val="4"/>
        </w:numPr>
        <w:overflowPunct/>
        <w:textAlignment w:val="auto"/>
        <w:rPr>
          <w:rFonts w:cs="Calibri"/>
          <w:bCs/>
        </w:rPr>
      </w:pPr>
      <w:r>
        <w:rPr>
          <w:rFonts w:cstheme="minorHAnsi"/>
          <w:color w:val="000000"/>
          <w:sz w:val="24"/>
          <w:lang w:bidi="pl-PL"/>
        </w:rPr>
        <w:t>Przedmiotem ni</w:t>
      </w:r>
      <w:r>
        <w:rPr>
          <w:rFonts w:cstheme="minorHAnsi"/>
          <w:color w:val="000000"/>
          <w:sz w:val="24"/>
          <w:lang w:bidi="pl-PL"/>
        </w:rPr>
        <w:t xml:space="preserve">niejszej umowy </w:t>
      </w:r>
      <w:r>
        <w:rPr>
          <w:rFonts w:cstheme="minorHAnsi"/>
          <w:bCs/>
          <w:sz w:val="24"/>
        </w:rPr>
        <w:t xml:space="preserve">jest dostawa do siedziby Zamawiającego fabrycznie nowych </w:t>
      </w:r>
      <w:r>
        <w:rPr>
          <w:sz w:val="24"/>
        </w:rPr>
        <w:t>karabinków reprezentacyjnych GROT MSBS-R kal. 5,56x45 mm w ilości</w:t>
      </w:r>
      <w:r>
        <w:rPr>
          <w:rFonts w:cstheme="minorHAnsi"/>
          <w:bCs/>
          <w:sz w:val="24"/>
        </w:rPr>
        <w:t xml:space="preserve"> 54 szt.</w:t>
      </w:r>
    </w:p>
    <w:p w:rsidR="00856202" w:rsidRDefault="00717328">
      <w:pPr>
        <w:pStyle w:val="Akapitzlist"/>
        <w:numPr>
          <w:ilvl w:val="0"/>
          <w:numId w:val="4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Przedmioty wymienione w ust. 1 muszą być wykonane zgodnie z opisami określonymi w załączniku nr 1 do umowy. 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</w:t>
      </w:r>
      <w:r>
        <w:rPr>
          <w:sz w:val="24"/>
        </w:rPr>
        <w:t xml:space="preserve"> 2</w:t>
      </w:r>
    </w:p>
    <w:p w:rsidR="00856202" w:rsidRDefault="00717328">
      <w:pPr>
        <w:tabs>
          <w:tab w:val="right" w:pos="9070"/>
        </w:tabs>
        <w:spacing w:line="264" w:lineRule="auto"/>
        <w:rPr>
          <w:color w:val="FF0000"/>
          <w:sz w:val="24"/>
        </w:rPr>
      </w:pPr>
      <w:r>
        <w:rPr>
          <w:sz w:val="24"/>
        </w:rPr>
        <w:t xml:space="preserve">Termin realizacji umowy: </w:t>
      </w:r>
      <w:r>
        <w:rPr>
          <w:sz w:val="24"/>
          <w:lang w:bidi="pl-PL"/>
        </w:rPr>
        <w:t>………………………………………..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3</w:t>
      </w:r>
    </w:p>
    <w:p w:rsidR="00856202" w:rsidRDefault="00717328">
      <w:pPr>
        <w:numPr>
          <w:ilvl w:val="0"/>
          <w:numId w:val="6"/>
        </w:numPr>
        <w:tabs>
          <w:tab w:val="left" w:pos="426"/>
        </w:tabs>
        <w:overflowPunct/>
        <w:spacing w:line="276" w:lineRule="auto"/>
        <w:textAlignment w:val="auto"/>
        <w:rPr>
          <w:szCs w:val="22"/>
        </w:rPr>
      </w:pPr>
      <w:r>
        <w:rPr>
          <w:sz w:val="24"/>
        </w:rPr>
        <w:t>Dostawa przedmiotu zamówienia zrealizowana będzie transportem na koszt i ryzyko Wykonawcy do magazynu Wydziału Techniki i Zaopatrzenia znajdującego się w Nowym Sączu przy ul. 1 Pułku Strzelców Podhalańskich</w:t>
      </w:r>
      <w:r>
        <w:rPr>
          <w:sz w:val="24"/>
        </w:rPr>
        <w:t xml:space="preserve"> 5 w dni robocze tj. od poniedziałku do piątku w godz. 7</w:t>
      </w:r>
      <w:r>
        <w:rPr>
          <w:sz w:val="24"/>
          <w:vertAlign w:val="superscript"/>
        </w:rPr>
        <w:t xml:space="preserve">30  </w:t>
      </w:r>
      <w:r>
        <w:rPr>
          <w:sz w:val="24"/>
        </w:rPr>
        <w:t>- 14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, gdzie zostanie zdeponowana </w:t>
      </w:r>
      <w:r>
        <w:rPr>
          <w:sz w:val="24"/>
        </w:rPr>
        <w:t>do czasu przeprowadzenia odbioru ilościowo-jakościowego.</w:t>
      </w:r>
    </w:p>
    <w:p w:rsidR="00856202" w:rsidRDefault="00856202">
      <w:pPr>
        <w:overflowPunct/>
        <w:spacing w:line="264" w:lineRule="auto"/>
        <w:ind w:left="360"/>
        <w:textAlignment w:val="auto"/>
        <w:rPr>
          <w:sz w:val="24"/>
        </w:rPr>
      </w:pPr>
    </w:p>
    <w:p w:rsidR="00856202" w:rsidRDefault="00717328">
      <w:pPr>
        <w:numPr>
          <w:ilvl w:val="0"/>
          <w:numId w:val="6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O terminie dostawy przedmiotu umowy Wykonawca powiadomi Zamawiającego faksem lub mailowo, z wyprzedzeniem co najmniej 10 dni roboczych wysyłając informację </w:t>
      </w:r>
      <w:r>
        <w:rPr>
          <w:sz w:val="24"/>
        </w:rPr>
        <w:br/>
        <w:t>o planowanej dacie dostawy. Termin dostawy musi uwzględniać konieczność dokonania odbioru, o którym</w:t>
      </w:r>
      <w:r>
        <w:rPr>
          <w:sz w:val="24"/>
        </w:rPr>
        <w:t xml:space="preserve"> mowa w ust. 4.</w:t>
      </w:r>
    </w:p>
    <w:p w:rsidR="00856202" w:rsidRDefault="00717328">
      <w:pPr>
        <w:numPr>
          <w:ilvl w:val="0"/>
          <w:numId w:val="6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lastRenderedPageBreak/>
        <w:t xml:space="preserve">Przedmiot umowy zostanie oznakowany i dostarczony przez Wykonawcę </w:t>
      </w:r>
      <w:r>
        <w:rPr>
          <w:sz w:val="24"/>
        </w:rPr>
        <w:br/>
        <w:t>w skrzyniach typu PELI (1 skrzynia na 5 szt. broni) zabezpieczających go przed uszkodzeniami w czasie transportu i przechowywania.</w:t>
      </w:r>
    </w:p>
    <w:p w:rsidR="00856202" w:rsidRDefault="00717328">
      <w:pPr>
        <w:numPr>
          <w:ilvl w:val="0"/>
          <w:numId w:val="6"/>
        </w:numPr>
        <w:overflowPunct/>
        <w:spacing w:line="276" w:lineRule="auto"/>
        <w:textAlignment w:val="auto"/>
      </w:pPr>
      <w:r>
        <w:rPr>
          <w:sz w:val="24"/>
        </w:rPr>
        <w:t xml:space="preserve">Odbiór przedmiotu umowy polegać będzie na </w:t>
      </w:r>
      <w:r>
        <w:rPr>
          <w:sz w:val="24"/>
        </w:rPr>
        <w:t>sprawdzeniu ilości oraz zgodności dostarczonego przedmiotu umowy z wymaganiami określonymi w zapytaniu ofertowym.</w:t>
      </w:r>
    </w:p>
    <w:p w:rsidR="00856202" w:rsidRDefault="00717328">
      <w:pPr>
        <w:numPr>
          <w:ilvl w:val="0"/>
          <w:numId w:val="6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Odbiór zostanie dokonany w terminie nie przekraczającym 10 dni roboczych (pn.- pt. </w:t>
      </w:r>
      <w:r>
        <w:rPr>
          <w:sz w:val="24"/>
        </w:rPr>
        <w:br/>
        <w:t>w godz. 7</w:t>
      </w:r>
      <w:r>
        <w:rPr>
          <w:sz w:val="24"/>
          <w:vertAlign w:val="superscript"/>
        </w:rPr>
        <w:t>30</w:t>
      </w:r>
      <w:r>
        <w:rPr>
          <w:sz w:val="24"/>
        </w:rPr>
        <w:t>-14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), licząc od dnia zdeponowania przedmiotu </w:t>
      </w:r>
      <w:r>
        <w:rPr>
          <w:sz w:val="24"/>
        </w:rPr>
        <w:t>umowy w magazynie Zamawiającego.</w:t>
      </w:r>
      <w:r w:rsidR="007E0986">
        <w:rPr>
          <w:sz w:val="24"/>
        </w:rPr>
        <w:t xml:space="preserve"> Wykonawca ponosi odpowiedzialność (ryzyko utraty, uszkodzenia, itp.) za wyroby do czasu ich formalnego dostarczenia do depozytu ODBIORCY, tj. podpisania protokołu przyjęcia – przekazania.</w:t>
      </w:r>
    </w:p>
    <w:p w:rsidR="00856202" w:rsidRDefault="00717328">
      <w:pPr>
        <w:numPr>
          <w:ilvl w:val="0"/>
          <w:numId w:val="6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Odbiór dokonany zostanie przy udziale przedstawicieli Zamawiającego oraz Wykonawcy, a termin jego przeprowadzenia zostanie uzgodniony w trybie roboczym przez Zamawiającego i Wykonawcę. Z przeprowadzonych czynności zostanie </w:t>
      </w:r>
      <w:r>
        <w:rPr>
          <w:sz w:val="24"/>
        </w:rPr>
        <w:t xml:space="preserve">sporządzony protokół odbioru ilościowo-jakościowego, w 2 jednobrzmiących egzemplarzach </w:t>
      </w:r>
      <w:r>
        <w:rPr>
          <w:sz w:val="24"/>
        </w:rPr>
        <w:br/>
        <w:t xml:space="preserve">i podpisany przez upoważnionych przedstawicieli Zamawiającego oraz Wykonawcy - po jednym egzemplarzu dla każdej ze Stron. Nieobecność przedstawicieli Wykonawcy podczas </w:t>
      </w:r>
      <w:r>
        <w:rPr>
          <w:sz w:val="24"/>
        </w:rPr>
        <w:t xml:space="preserve">odbioru w uzgodnionym terminie nie wstrzymuje jego przeprowadzenia. W takiej sytuacji w protokole zostanie umieszczona adnotacja </w:t>
      </w:r>
      <w:r>
        <w:rPr>
          <w:i/>
          <w:sz w:val="24"/>
        </w:rPr>
        <w:t>„Odbiór przeprowadzony bez obecności przedstawicieli Wykonawcy”</w:t>
      </w:r>
      <w:r>
        <w:rPr>
          <w:sz w:val="24"/>
        </w:rPr>
        <w:t>. Wzór protokołu stanowi załącznik nr 3 do umowy.</w:t>
      </w:r>
    </w:p>
    <w:p w:rsidR="00856202" w:rsidRDefault="00717328">
      <w:pPr>
        <w:numPr>
          <w:ilvl w:val="0"/>
          <w:numId w:val="6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>Pozytywny wyni</w:t>
      </w:r>
      <w:r>
        <w:rPr>
          <w:sz w:val="24"/>
        </w:rPr>
        <w:t xml:space="preserve">k odbioru potwierdzony w protokole odbioru ilościowo-jakościowego nie zwalania Wykonawcy od odpowiedzialności za wady ujawnione w terminie późniejszym. </w:t>
      </w:r>
    </w:p>
    <w:p w:rsidR="00856202" w:rsidRDefault="00717328">
      <w:pPr>
        <w:numPr>
          <w:ilvl w:val="0"/>
          <w:numId w:val="6"/>
        </w:numPr>
        <w:overflowPunct/>
        <w:spacing w:after="120" w:line="276" w:lineRule="auto"/>
        <w:textAlignment w:val="auto"/>
        <w:rPr>
          <w:b/>
          <w:sz w:val="24"/>
        </w:rPr>
      </w:pPr>
      <w:r>
        <w:rPr>
          <w:sz w:val="24"/>
        </w:rPr>
        <w:t xml:space="preserve">Wykonawca, do dnia, o którym mowa w </w:t>
      </w:r>
      <w:r>
        <w:rPr>
          <w:rFonts w:cs="Calibri"/>
          <w:sz w:val="24"/>
        </w:rPr>
        <w:t>§2</w:t>
      </w:r>
      <w:r>
        <w:rPr>
          <w:sz w:val="24"/>
        </w:rPr>
        <w:t>, przeprowadzi szkolenie (instruktaż)  dla maksymalnie 5 mechanik</w:t>
      </w:r>
      <w:r>
        <w:rPr>
          <w:sz w:val="24"/>
        </w:rPr>
        <w:t xml:space="preserve">ów rusznikarzy. Szkolenie zostanie przeprowadzone w miejscu </w:t>
      </w:r>
      <w:r>
        <w:rPr>
          <w:sz w:val="24"/>
        </w:rPr>
        <w:br/>
        <w:t>i terminie uzgodnionym w trybie roboczym przez przedstawicieli stron. Wszelkie koszty związane z realizacją szkolenia</w:t>
      </w:r>
      <w:r w:rsidR="000E20B4">
        <w:rPr>
          <w:sz w:val="24"/>
        </w:rPr>
        <w:t xml:space="preserve"> za wyjątkiem kosztów dojazdu i zakwaterowania </w:t>
      </w:r>
      <w:r>
        <w:rPr>
          <w:sz w:val="24"/>
        </w:rPr>
        <w:t xml:space="preserve"> ponosi wyłącznie Wykonawca. Realizacja szkolenia jest wymogiem koniecznym do </w:t>
      </w:r>
      <w:r>
        <w:rPr>
          <w:sz w:val="24"/>
        </w:rPr>
        <w:t xml:space="preserve">podpisania protokołu odbioru, o którym mowa w ust. 6. </w:t>
      </w:r>
    </w:p>
    <w:p w:rsidR="00856202" w:rsidRDefault="00717328">
      <w:pPr>
        <w:numPr>
          <w:ilvl w:val="0"/>
          <w:numId w:val="6"/>
        </w:numPr>
        <w:overflowPunct/>
        <w:spacing w:line="264" w:lineRule="auto"/>
        <w:textAlignment w:val="auto"/>
        <w:rPr>
          <w:sz w:val="24"/>
        </w:rPr>
      </w:pPr>
      <w:r>
        <w:rPr>
          <w:sz w:val="24"/>
        </w:rPr>
        <w:t>Wykonawca ponosi wyłączną odpowiedzialność za rezultat swojego działania, obejmujący przygotowanie, realizację i dostarczenie przedmiotu umowy.</w:t>
      </w:r>
    </w:p>
    <w:p w:rsidR="00856202" w:rsidRDefault="00717328">
      <w:pPr>
        <w:numPr>
          <w:ilvl w:val="0"/>
          <w:numId w:val="6"/>
        </w:numPr>
        <w:overflowPunct/>
        <w:spacing w:line="264" w:lineRule="auto"/>
        <w:textAlignment w:val="auto"/>
        <w:rPr>
          <w:sz w:val="24"/>
        </w:rPr>
      </w:pPr>
      <w:r>
        <w:rPr>
          <w:sz w:val="24"/>
        </w:rPr>
        <w:t>Osobą odpowiedzialną za realizację umowy ze strony:</w:t>
      </w:r>
    </w:p>
    <w:p w:rsidR="00856202" w:rsidRDefault="00717328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360"/>
        <w:rPr>
          <w:rStyle w:val="czeinternetowe"/>
          <w:rFonts w:ascii="Calibri" w:hAnsi="Calibri"/>
          <w:sz w:val="22"/>
          <w:szCs w:val="22"/>
          <w:lang w:eastAsia="pl-PL" w:bidi="pl-PL"/>
        </w:rPr>
      </w:pPr>
      <w:r>
        <w:rPr>
          <w:rFonts w:asciiTheme="minorHAnsi" w:hAnsiTheme="minorHAnsi"/>
          <w:sz w:val="24"/>
        </w:rPr>
        <w:t>Zamaw</w:t>
      </w:r>
      <w:r>
        <w:rPr>
          <w:rFonts w:asciiTheme="minorHAnsi" w:hAnsiTheme="minorHAnsi"/>
          <w:sz w:val="24"/>
        </w:rPr>
        <w:t xml:space="preserve">iającego jest </w:t>
      </w:r>
      <w:r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>……………………………………………………………………………………………………………………..</w:t>
      </w:r>
    </w:p>
    <w:p w:rsidR="00856202" w:rsidRDefault="00717328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360"/>
        <w:jc w:val="both"/>
        <w:rPr>
          <w:rStyle w:val="czeinternetowe"/>
          <w:rFonts w:ascii="Calibri" w:hAnsi="Calibri"/>
          <w:color w:val="auto"/>
          <w:sz w:val="22"/>
          <w:szCs w:val="22"/>
          <w:u w:val="none"/>
          <w:lang w:eastAsia="pl-PL" w:bidi="pl-PL"/>
        </w:rPr>
      </w:pPr>
      <w:r>
        <w:rPr>
          <w:rStyle w:val="czeinternetowe"/>
          <w:rFonts w:ascii="Calibri" w:hAnsi="Calibri"/>
          <w:color w:val="auto"/>
          <w:sz w:val="22"/>
          <w:szCs w:val="22"/>
          <w:u w:val="none"/>
          <w:lang w:eastAsia="pl-PL" w:bidi="pl-PL"/>
        </w:rPr>
        <w:t>Wykonawcy ……………………………………………………………………………………………………………….……………………</w:t>
      </w:r>
    </w:p>
    <w:p w:rsidR="00856202" w:rsidRDefault="00717328">
      <w:pPr>
        <w:pStyle w:val="Akapitzlist"/>
        <w:numPr>
          <w:ilvl w:val="0"/>
          <w:numId w:val="6"/>
        </w:numPr>
        <w:tabs>
          <w:tab w:val="left" w:pos="5670"/>
          <w:tab w:val="right" w:pos="9070"/>
        </w:tabs>
        <w:spacing w:line="264" w:lineRule="auto"/>
        <w:rPr>
          <w:sz w:val="24"/>
        </w:rPr>
      </w:pPr>
      <w:r>
        <w:rPr>
          <w:sz w:val="24"/>
        </w:rPr>
        <w:t>Wykonawca oświadcza, że jego wyroby spełniają wszelkie normy jakościowe oraz posiadają wszystkie prawem wymagane badania i certyfikat</w:t>
      </w:r>
      <w:r>
        <w:rPr>
          <w:sz w:val="24"/>
        </w:rPr>
        <w:t xml:space="preserve">y. 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4</w:t>
      </w:r>
    </w:p>
    <w:p w:rsidR="00856202" w:rsidRDefault="00717328">
      <w:pPr>
        <w:numPr>
          <w:ilvl w:val="0"/>
          <w:numId w:val="1"/>
        </w:numPr>
        <w:overflowPunct/>
        <w:spacing w:line="264" w:lineRule="auto"/>
        <w:textAlignment w:val="auto"/>
        <w:rPr>
          <w:sz w:val="24"/>
        </w:rPr>
      </w:pPr>
      <w:r>
        <w:rPr>
          <w:sz w:val="24"/>
        </w:rPr>
        <w:t xml:space="preserve">Na przedmiot umowy Wykonawca udziela Zamawiającemu gwarancji jakości na okres  …… miesięcy. Bieg terminu gwarancji rozpoczyna się w dniu następnym, licząc od dnia protokolarnego bezusterkowego odbioru przedmiotów umowy. </w:t>
      </w:r>
    </w:p>
    <w:p w:rsidR="00856202" w:rsidRDefault="00717328">
      <w:pPr>
        <w:numPr>
          <w:ilvl w:val="0"/>
          <w:numId w:val="1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W przypadku stwierdzenia </w:t>
      </w:r>
      <w:r>
        <w:rPr>
          <w:sz w:val="24"/>
        </w:rPr>
        <w:t>wad jakościowych przedmiotu umowy, w okresie objętym gwarancją, dokonane zostanie pisemne zgłoszenie reklamacyjne do Wykonawcy.</w:t>
      </w:r>
    </w:p>
    <w:p w:rsidR="00856202" w:rsidRDefault="00717328">
      <w:pPr>
        <w:numPr>
          <w:ilvl w:val="0"/>
          <w:numId w:val="1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lastRenderedPageBreak/>
        <w:t xml:space="preserve">Wykonawca do 10 dni od daty dokonania zgłoszenia reklamacyjnego (bądź niezwłocznie po zakończeniu oceny technicznej zgłoszonego </w:t>
      </w:r>
      <w:r>
        <w:rPr>
          <w:sz w:val="24"/>
        </w:rPr>
        <w:t>jako wadliwy przedmiotu umowy o ile taka ocena jest niezbędna) zobowiązany jest pisemnie potwierdzić przyjęcie reklamacji do realizacji, bądź poinformować o jej odrzuceniu. W przypadku odrzucenia zgłoszenia reklamacyjnego Wykonawca zobowiązany jest podać s</w:t>
      </w:r>
      <w:r>
        <w:rPr>
          <w:sz w:val="24"/>
        </w:rPr>
        <w:t>zczegółowe uzasadnienie tej decyzji.</w:t>
      </w:r>
    </w:p>
    <w:p w:rsidR="00856202" w:rsidRDefault="00717328">
      <w:pPr>
        <w:numPr>
          <w:ilvl w:val="0"/>
          <w:numId w:val="1"/>
        </w:numPr>
        <w:tabs>
          <w:tab w:val="left" w:pos="426"/>
        </w:tabs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Realizacja reklamacji, o której mowa w ust. 3, następować będzie poprzez wymianę wadliwego przedmiotu umowy na wolny od wad, na koszt Wykonawcy, w terminie do 30 dni od daty jej zgłoszenia (w przypadku istotnych części </w:t>
      </w:r>
      <w:r>
        <w:rPr>
          <w:sz w:val="24"/>
        </w:rPr>
        <w:t xml:space="preserve">broni wskazanych w ustawie z dnia 21maja 1999 r. </w:t>
      </w:r>
      <w:r>
        <w:rPr>
          <w:i/>
          <w:sz w:val="24"/>
        </w:rPr>
        <w:t xml:space="preserve">o broni i amunicji </w:t>
      </w:r>
      <w:r>
        <w:rPr>
          <w:sz w:val="24"/>
        </w:rPr>
        <w:t>– Dz.U z 2012 poz. 576 – w terminie do 120 dni od daty jej zgłoszenia). Okres gwarancji określony w ust. 1 dla wymienionego przedmiotu umowy, rozpocznie się z chwilą jego dostarczenia.</w:t>
      </w:r>
    </w:p>
    <w:p w:rsidR="00856202" w:rsidRDefault="00717328">
      <w:pPr>
        <w:numPr>
          <w:ilvl w:val="0"/>
          <w:numId w:val="1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W </w:t>
      </w:r>
      <w:r>
        <w:rPr>
          <w:sz w:val="24"/>
        </w:rPr>
        <w:t>przypadku gdy usunięcie wady polega na naprawie przedmiotu umowy, okres gwarancji ulega wydłużeniu o czas trwania naprawy, przez co rozumie się czas od dnia przesłania Zamawiającemu potwierdzenia  przyjęcia reklamacji do realizacji, o którym mowa w ust. 4,</w:t>
      </w:r>
      <w:r>
        <w:rPr>
          <w:sz w:val="24"/>
        </w:rPr>
        <w:t xml:space="preserve"> do dnia przekazania Zamawiającemu naprawionego przedmiotu umowy.</w:t>
      </w:r>
    </w:p>
    <w:p w:rsidR="00856202" w:rsidRDefault="00717328">
      <w:pPr>
        <w:numPr>
          <w:ilvl w:val="0"/>
          <w:numId w:val="1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>W przypadku gdy usunięcie wady polega na wymianie przedmiotu umowy na nowy, okres gwarancji na wymieniony przedmiot umowy biegnie od nowa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5</w:t>
      </w:r>
    </w:p>
    <w:p w:rsidR="00856202" w:rsidRDefault="00717328">
      <w:pPr>
        <w:pStyle w:val="Bodytext90"/>
        <w:numPr>
          <w:ilvl w:val="0"/>
          <w:numId w:val="2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Łączne wynagrodzenie za wykonanie przedmiotu umo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wy, zgodnie z ofertą Wykonawcy (załącznik nr 2 do umowy)  wynosi ……………… zł brutto </w:t>
      </w:r>
      <w:r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(słownie: 00/100) w tym obowiązujący podatek VAT, które </w:t>
      </w:r>
      <w:r>
        <w:rPr>
          <w:rFonts w:asciiTheme="minorHAnsi" w:hAnsiTheme="minorHAnsi" w:cstheme="minorHAnsi"/>
          <w:sz w:val="24"/>
          <w:szCs w:val="24"/>
        </w:rPr>
        <w:t>obejmuje wszelkie koszty związane z realizacją umowy, w tym: opłaty związane z badaniami na potrzeby oceny zgodności w</w:t>
      </w:r>
      <w:r>
        <w:rPr>
          <w:rFonts w:asciiTheme="minorHAnsi" w:hAnsiTheme="minorHAnsi" w:cstheme="minorHAnsi"/>
          <w:sz w:val="24"/>
          <w:szCs w:val="24"/>
        </w:rPr>
        <w:t>yrobów (</w:t>
      </w:r>
      <w:proofErr w:type="spellStart"/>
      <w:r>
        <w:rPr>
          <w:rFonts w:asciiTheme="minorHAnsi" w:hAnsiTheme="minorHAnsi" w:cstheme="minorHAnsi"/>
          <w:sz w:val="24"/>
          <w:szCs w:val="24"/>
        </w:rPr>
        <w:t>OiB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), podatki, opłaty celne, koszty opakowania, ewentualne upusty i rabaty, a także koszty transportu </w:t>
      </w:r>
      <w:r>
        <w:rPr>
          <w:rFonts w:asciiTheme="minorHAnsi" w:hAnsiTheme="minorHAnsi" w:cstheme="minorHAnsi"/>
          <w:sz w:val="24"/>
          <w:szCs w:val="24"/>
        </w:rPr>
        <w:br/>
        <w:t>i szkolenia.</w:t>
      </w:r>
    </w:p>
    <w:p w:rsidR="00856202" w:rsidRDefault="00717328">
      <w:pPr>
        <w:numPr>
          <w:ilvl w:val="0"/>
          <w:numId w:val="2"/>
        </w:numPr>
        <w:overflowPunct/>
        <w:spacing w:line="264" w:lineRule="auto"/>
        <w:textAlignment w:val="auto"/>
        <w:rPr>
          <w:sz w:val="24"/>
        </w:rPr>
      </w:pPr>
      <w:r>
        <w:rPr>
          <w:color w:val="000000"/>
          <w:sz w:val="24"/>
          <w:lang w:bidi="pl-PL"/>
        </w:rPr>
        <w:t xml:space="preserve">Kwota, o której mowa w ust. 1 </w:t>
      </w:r>
      <w:r>
        <w:rPr>
          <w:sz w:val="24"/>
        </w:rPr>
        <w:t>nie ulega zmianie w okresie obowiązywania umowy.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6</w:t>
      </w:r>
    </w:p>
    <w:p w:rsidR="00856202" w:rsidRDefault="00717328">
      <w:pPr>
        <w:numPr>
          <w:ilvl w:val="0"/>
          <w:numId w:val="3"/>
        </w:numPr>
        <w:overflowPunct/>
        <w:spacing w:line="264" w:lineRule="auto"/>
        <w:textAlignment w:val="auto"/>
        <w:rPr>
          <w:sz w:val="24"/>
        </w:rPr>
      </w:pPr>
      <w:r>
        <w:rPr>
          <w:sz w:val="24"/>
        </w:rPr>
        <w:t xml:space="preserve">Płatność nastąpi po dokonaniu odbioru przedmiotu </w:t>
      </w:r>
      <w:r>
        <w:rPr>
          <w:sz w:val="24"/>
        </w:rPr>
        <w:t>umowy wymienionego w §1 umowy przelewem na nr konta wskazany na fakturze VAT w terminie 21 dni od daty otrzymania prawidłowo wystawionej faktury VAT przez Zamawiającego.</w:t>
      </w:r>
    </w:p>
    <w:p w:rsidR="00856202" w:rsidRDefault="00717328">
      <w:pPr>
        <w:numPr>
          <w:ilvl w:val="0"/>
          <w:numId w:val="3"/>
        </w:numPr>
        <w:overflowPunct/>
        <w:spacing w:line="264" w:lineRule="auto"/>
        <w:textAlignment w:val="auto"/>
        <w:rPr>
          <w:sz w:val="24"/>
        </w:rPr>
      </w:pPr>
      <w:r>
        <w:rPr>
          <w:sz w:val="24"/>
        </w:rPr>
        <w:t>Za termin płatności  uznaje się datę obciążenia rachunku bankowego Zamawiającego.</w:t>
      </w:r>
    </w:p>
    <w:p w:rsidR="00856202" w:rsidRDefault="00717328">
      <w:pPr>
        <w:numPr>
          <w:ilvl w:val="0"/>
          <w:numId w:val="3"/>
        </w:numPr>
        <w:overflowPunct/>
        <w:spacing w:line="264" w:lineRule="auto"/>
        <w:textAlignment w:val="auto"/>
        <w:rPr>
          <w:sz w:val="24"/>
        </w:rPr>
      </w:pPr>
      <w:r>
        <w:rPr>
          <w:sz w:val="24"/>
        </w:rPr>
        <w:t>Prze</w:t>
      </w:r>
      <w:r>
        <w:rPr>
          <w:sz w:val="24"/>
        </w:rPr>
        <w:t xml:space="preserve">d zawarciem umowy Wykonawca wniósł zabezpieczenie należytego wykonania umowy w wysokości 10% wartości brutto umowy, tj. kwotę </w:t>
      </w:r>
      <w:r>
        <w:rPr>
          <w:b/>
          <w:sz w:val="24"/>
        </w:rPr>
        <w:t>…………</w:t>
      </w:r>
      <w:r>
        <w:rPr>
          <w:sz w:val="24"/>
        </w:rPr>
        <w:t xml:space="preserve"> (słownie: …………..).</w:t>
      </w:r>
    </w:p>
    <w:p w:rsidR="00856202" w:rsidRDefault="00717328">
      <w:pPr>
        <w:numPr>
          <w:ilvl w:val="0"/>
          <w:numId w:val="3"/>
        </w:numPr>
        <w:overflowPunct/>
        <w:spacing w:line="264" w:lineRule="auto"/>
        <w:textAlignment w:val="auto"/>
        <w:rPr>
          <w:sz w:val="24"/>
        </w:rPr>
      </w:pPr>
      <w:r>
        <w:rPr>
          <w:sz w:val="24"/>
        </w:rPr>
        <w:t>Zabezpieczenie należytego wykonania umowy zostanie zwrócone w następujących terminach:</w:t>
      </w:r>
    </w:p>
    <w:p w:rsidR="00856202" w:rsidRDefault="00717328">
      <w:pPr>
        <w:numPr>
          <w:ilvl w:val="0"/>
          <w:numId w:val="7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70% zabezpieczenia </w:t>
      </w:r>
      <w:r>
        <w:rPr>
          <w:sz w:val="24"/>
        </w:rPr>
        <w:t xml:space="preserve">należytego wykonania umowy tj. kwotę </w:t>
      </w:r>
      <w:r>
        <w:rPr>
          <w:b/>
          <w:sz w:val="24"/>
        </w:rPr>
        <w:t>…………..</w:t>
      </w:r>
      <w:r>
        <w:rPr>
          <w:sz w:val="24"/>
        </w:rPr>
        <w:t>, gwarantującą zgodne z umową wykonanie przedmiotu umowy, w terminie do 30 dni od daty podpisania bez zastrzeżeń protokołu (w przypadku dostawy realizowanej w partiach – data podpisania ostatniego z protokołów), o</w:t>
      </w:r>
      <w:r>
        <w:rPr>
          <w:sz w:val="24"/>
        </w:rPr>
        <w:t xml:space="preserve"> którym mowa w § 3 ust. 7,</w:t>
      </w:r>
    </w:p>
    <w:p w:rsidR="00856202" w:rsidRDefault="00717328">
      <w:pPr>
        <w:numPr>
          <w:ilvl w:val="0"/>
          <w:numId w:val="7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 xml:space="preserve">30% zabezpieczenia należytego wykonania umowy tj. kwotę </w:t>
      </w:r>
      <w:r>
        <w:rPr>
          <w:b/>
          <w:sz w:val="24"/>
        </w:rPr>
        <w:t>………..</w:t>
      </w:r>
      <w:r>
        <w:rPr>
          <w:sz w:val="24"/>
        </w:rPr>
        <w:t>,  nie później niż 15 dni po upływie okresu rękojmi za wady.</w:t>
      </w:r>
    </w:p>
    <w:p w:rsidR="00856202" w:rsidRDefault="0071732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sz w:val="24"/>
        </w:rPr>
      </w:pPr>
      <w:r>
        <w:rPr>
          <w:sz w:val="24"/>
        </w:rPr>
        <w:lastRenderedPageBreak/>
        <w:t xml:space="preserve">Wniesione przez Wykonawcę zabezpieczenie jest przeznaczone na pokrycie roszczeń z tytułu niewykonania lub </w:t>
      </w:r>
      <w:r>
        <w:rPr>
          <w:sz w:val="24"/>
        </w:rPr>
        <w:t>nienależytego wykonania umowy, w tym roszczeń z tytułu rękojmi za wady.</w:t>
      </w:r>
    </w:p>
    <w:p w:rsidR="00856202" w:rsidRDefault="0071732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Koszty manipulacyjne z tytułu błędnie podanego rachunku bankowego ponosi Wykonawca. </w:t>
      </w:r>
    </w:p>
    <w:p w:rsidR="00856202" w:rsidRDefault="00717328">
      <w:pPr>
        <w:pStyle w:val="Akapitzlist"/>
        <w:numPr>
          <w:ilvl w:val="0"/>
          <w:numId w:val="8"/>
        </w:numPr>
        <w:spacing w:line="276" w:lineRule="auto"/>
        <w:ind w:left="284" w:hanging="284"/>
        <w:rPr>
          <w:sz w:val="24"/>
        </w:rPr>
      </w:pPr>
      <w:r>
        <w:rPr>
          <w:sz w:val="24"/>
          <w:szCs w:val="24"/>
        </w:rPr>
        <w:t>Fakturę należy wystawić na:</w:t>
      </w:r>
    </w:p>
    <w:p w:rsidR="00856202" w:rsidRDefault="00856202">
      <w:pPr>
        <w:rPr>
          <w:rFonts w:cstheme="minorHAnsi"/>
          <w:b/>
        </w:rPr>
      </w:pPr>
    </w:p>
    <w:p w:rsidR="00856202" w:rsidRDefault="00717328">
      <w:pPr>
        <w:ind w:left="993"/>
        <w:rPr>
          <w:rFonts w:cstheme="minorHAnsi"/>
          <w:b/>
        </w:rPr>
      </w:pPr>
      <w:r>
        <w:rPr>
          <w:rFonts w:cstheme="minorHAnsi"/>
          <w:b/>
        </w:rPr>
        <w:t xml:space="preserve">Karpacki Oddział Straży Granicznej </w:t>
      </w:r>
    </w:p>
    <w:p w:rsidR="00856202" w:rsidRDefault="00717328">
      <w:pPr>
        <w:ind w:left="993"/>
        <w:rPr>
          <w:rFonts w:cstheme="minorHAnsi"/>
          <w:b/>
        </w:rPr>
      </w:pPr>
      <w:r>
        <w:rPr>
          <w:rFonts w:cstheme="minorHAnsi"/>
          <w:b/>
        </w:rPr>
        <w:t>imienia 1 Pułku Strzelców Podhalań</w:t>
      </w:r>
      <w:r>
        <w:rPr>
          <w:rFonts w:cstheme="minorHAnsi"/>
          <w:b/>
        </w:rPr>
        <w:t xml:space="preserve">skich </w:t>
      </w:r>
    </w:p>
    <w:p w:rsidR="00856202" w:rsidRDefault="00717328">
      <w:pPr>
        <w:ind w:left="993"/>
        <w:rPr>
          <w:rFonts w:cstheme="minorHAnsi"/>
          <w:b/>
        </w:rPr>
      </w:pPr>
      <w:r>
        <w:rPr>
          <w:rFonts w:cstheme="minorHAnsi"/>
          <w:b/>
        </w:rPr>
        <w:t>z siedzibą w Nowym Sączu</w:t>
      </w:r>
    </w:p>
    <w:p w:rsidR="00856202" w:rsidRDefault="00717328">
      <w:pPr>
        <w:ind w:left="993"/>
        <w:rPr>
          <w:rFonts w:cstheme="minorHAnsi"/>
          <w:b/>
        </w:rPr>
      </w:pPr>
      <w:r>
        <w:rPr>
          <w:rFonts w:cstheme="minorHAnsi"/>
          <w:b/>
        </w:rPr>
        <w:t>ul. 1 Pułku Strzelców Podhalańskich 5</w:t>
      </w:r>
    </w:p>
    <w:p w:rsidR="00856202" w:rsidRDefault="00717328">
      <w:pPr>
        <w:ind w:left="993"/>
        <w:rPr>
          <w:rFonts w:cstheme="minorHAnsi"/>
          <w:b/>
        </w:rPr>
      </w:pPr>
      <w:r>
        <w:rPr>
          <w:rFonts w:cstheme="minorHAnsi"/>
          <w:b/>
        </w:rPr>
        <w:t>33-300 Nowy Sącz</w:t>
      </w:r>
    </w:p>
    <w:p w:rsidR="00856202" w:rsidRDefault="00717328">
      <w:pPr>
        <w:ind w:left="993"/>
        <w:rPr>
          <w:rFonts w:cstheme="minorHAnsi"/>
          <w:b/>
        </w:rPr>
      </w:pPr>
      <w:r>
        <w:rPr>
          <w:rFonts w:cstheme="minorHAnsi"/>
          <w:b/>
        </w:rPr>
        <w:t>NIP 734-353-96-76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7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umowną: </w:t>
      </w:r>
    </w:p>
    <w:p w:rsidR="00856202" w:rsidRDefault="00717328">
      <w:pPr>
        <w:pStyle w:val="Akapitzlist"/>
        <w:numPr>
          <w:ilvl w:val="1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 zwłokę w oddaniu przedmiotu umowy w wysokości 0,</w:t>
      </w:r>
      <w:r w:rsidR="000E20B4">
        <w:rPr>
          <w:sz w:val="24"/>
          <w:szCs w:val="24"/>
        </w:rPr>
        <w:t>1</w:t>
      </w:r>
      <w:r>
        <w:rPr>
          <w:sz w:val="24"/>
          <w:szCs w:val="24"/>
        </w:rPr>
        <w:t>% łącznej wartości wynagrodzenia brutto, o której</w:t>
      </w:r>
      <w:r>
        <w:rPr>
          <w:sz w:val="24"/>
          <w:szCs w:val="24"/>
        </w:rPr>
        <w:t xml:space="preserve"> mowa w § 5 ust. 1, za każdy dzień zwłoki,</w:t>
      </w:r>
    </w:p>
    <w:p w:rsidR="00856202" w:rsidRDefault="00717328">
      <w:pPr>
        <w:pStyle w:val="Akapitzlist"/>
        <w:numPr>
          <w:ilvl w:val="1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 zwłokę w dostarczeniu towaru dobrej jakości w przypadku reklamacji w wysokości 0,</w:t>
      </w:r>
      <w:r w:rsidR="000E20B4">
        <w:rPr>
          <w:sz w:val="24"/>
          <w:szCs w:val="24"/>
        </w:rPr>
        <w:t>1</w:t>
      </w:r>
      <w:r>
        <w:rPr>
          <w:sz w:val="24"/>
          <w:szCs w:val="24"/>
        </w:rPr>
        <w:t>% łącznej wartości reklamowanej partii za każdy dzień zwłoki, liczony od dnia wyznaczonego na załatwienie reklamacji,</w:t>
      </w:r>
    </w:p>
    <w:p w:rsidR="00856202" w:rsidRDefault="00717328">
      <w:pPr>
        <w:pStyle w:val="Akapitzlist"/>
        <w:numPr>
          <w:ilvl w:val="1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 tytułu o</w:t>
      </w:r>
      <w:r>
        <w:rPr>
          <w:sz w:val="24"/>
          <w:szCs w:val="24"/>
        </w:rPr>
        <w:t>dstąpienia od umowy z przyczyn zależnych od Wykonawcy w wysokości 5% łącznej wartości wynagrodzenia brutto, o której mowa w § 5 ust. 1.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przypadku zwłoki w oddaniu przedmiotu umowy o więcej niż 10 dni Zamawiającemu przysługuje prawo do odstąpienia od nini</w:t>
      </w:r>
      <w:r>
        <w:rPr>
          <w:sz w:val="24"/>
          <w:szCs w:val="24"/>
        </w:rPr>
        <w:t>ejszej umowy i naliczenia w związku z tym kary umownej określonej w ust. 1 pkt. 3.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 przypadku postawienia Wykonawcy w stan likwidacji lub zajęcia jego majątku,   zamawiający ma prawo odstąpić od umowy. 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Roszczenie o zapłatę kar umownych z tytułu zwłoki – </w:t>
      </w:r>
      <w:r>
        <w:rPr>
          <w:sz w:val="24"/>
          <w:szCs w:val="24"/>
        </w:rPr>
        <w:t>ustalonych za każdy rozpoczęty  dzień zwłoki staje się wymagalne:</w:t>
      </w:r>
    </w:p>
    <w:p w:rsidR="00856202" w:rsidRDefault="00717328">
      <w:pPr>
        <w:pStyle w:val="Akapitzlist"/>
        <w:numPr>
          <w:ilvl w:val="1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 pierwszy rozpoczęty dzień zwłoki w - tym dniu,</w:t>
      </w:r>
    </w:p>
    <w:p w:rsidR="00856202" w:rsidRDefault="00717328">
      <w:pPr>
        <w:pStyle w:val="Akapitzlist"/>
        <w:numPr>
          <w:ilvl w:val="1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 każdy rozpoczęty następny dzień zwłoki – odpowiednio w każdym z tych dni.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Niezależnie od kar umownych Zamawiający może dochodzić odszkodo</w:t>
      </w:r>
      <w:r>
        <w:rPr>
          <w:sz w:val="24"/>
          <w:szCs w:val="24"/>
        </w:rPr>
        <w:t>wania  uzupełniającego do wysokości poniesionej szkody.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oświadcza, że wyraża zgodę na potrącenie z faktur, w rozumieniu art. 498 i 499 kodeksu cywilnego, powstałej należności z tytułu w/w kar umownych.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Jednocześnie Wykonawca oświadcza, że </w:t>
      </w:r>
      <w:r>
        <w:rPr>
          <w:sz w:val="24"/>
          <w:szCs w:val="24"/>
        </w:rPr>
        <w:t>powyższe nie zostało złożone pod wpływem  błędu, ani nie jest obarczone jakąkolwiek inną wadą oświadczenia woli skutkującą jego  nieważnością.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Zamawiający oświadcza, że wystawi Wykonawcy notę w terminie 21 dni od dnia dokonania potrącenia, zawierającą szcz</w:t>
      </w:r>
      <w:r>
        <w:rPr>
          <w:sz w:val="24"/>
          <w:szCs w:val="24"/>
        </w:rPr>
        <w:t>egółowe naliczenie kary umownej w przypadku zaistnienia w/w  sytuacji.</w:t>
      </w:r>
    </w:p>
    <w:p w:rsidR="00856202" w:rsidRDefault="00717328">
      <w:pPr>
        <w:pStyle w:val="Akapitzlist"/>
        <w:numPr>
          <w:ilvl w:val="0"/>
          <w:numId w:val="5"/>
        </w:numPr>
        <w:overflowPunct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Niezależnie od kar umownych Zamawiający i Wykonawca może dochodzić odszkodowania uzupełniającego do wysokości poniesionej szkody.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lastRenderedPageBreak/>
        <w:t>§ 8</w:t>
      </w:r>
    </w:p>
    <w:p w:rsidR="00856202" w:rsidRDefault="00717328">
      <w:pPr>
        <w:numPr>
          <w:ilvl w:val="0"/>
          <w:numId w:val="10"/>
        </w:numPr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>Wykonawca posiada koncesję nr ….…. na prowadzenie d</w:t>
      </w:r>
      <w:r>
        <w:rPr>
          <w:sz w:val="24"/>
        </w:rPr>
        <w:t xml:space="preserve">ziałalności gospodarczej </w:t>
      </w:r>
      <w:r>
        <w:rPr>
          <w:sz w:val="24"/>
        </w:rPr>
        <w:br/>
        <w:t xml:space="preserve">w zakresie objętym niniejszym zamówieniem – wydaną zgodnie z ustawą z dnia 22 czerwca 2001 r. </w:t>
      </w:r>
      <w:r>
        <w:rPr>
          <w:i/>
          <w:sz w:val="24"/>
        </w:rPr>
        <w:t>o wykonywaniu działalności gospodarczej w zakresie wytwarzania i obrotu materiałami wybuchowymi, bronią, amunicją oraz wyrobami i techno</w:t>
      </w:r>
      <w:r>
        <w:rPr>
          <w:i/>
          <w:sz w:val="24"/>
        </w:rPr>
        <w:t>logią o przeznaczeniu wojskowym lub policyjnym</w:t>
      </w:r>
      <w:r>
        <w:rPr>
          <w:sz w:val="24"/>
        </w:rPr>
        <w:t xml:space="preserve"> (Dz. U. z 2012 r., poz. 1017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oraz rozporządzeniem Rady Ministrów z dnia 03 grudnia 2001 r. </w:t>
      </w:r>
      <w:r>
        <w:rPr>
          <w:i/>
          <w:sz w:val="24"/>
        </w:rPr>
        <w:t xml:space="preserve">w sprawie rodzajów broni i amunicji oraz wyrobów i technologii o przeznaczeniu wojskowym lub policyjnym, </w:t>
      </w:r>
      <w:r>
        <w:rPr>
          <w:i/>
          <w:sz w:val="24"/>
        </w:rPr>
        <w:t>na których wytwarzanie lub obrót jest wymagana koncesja</w:t>
      </w:r>
      <w:r>
        <w:rPr>
          <w:sz w:val="24"/>
        </w:rPr>
        <w:t xml:space="preserve"> (Dz. U. nr 145, poz. 1625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zm.).</w:t>
      </w:r>
    </w:p>
    <w:p w:rsidR="00856202" w:rsidRDefault="00717328">
      <w:pPr>
        <w:numPr>
          <w:ilvl w:val="0"/>
          <w:numId w:val="10"/>
        </w:numPr>
        <w:tabs>
          <w:tab w:val="left" w:pos="426"/>
        </w:tabs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>Wykonawca zapewnia, że korzysta z praw do własności przemysłowej i intelektualnej, związanych z przedmiotem niniejszej umowy w sposób zgodny z normami ustalonym</w:t>
      </w:r>
      <w:r>
        <w:rPr>
          <w:sz w:val="24"/>
        </w:rPr>
        <w:t xml:space="preserve">i w ustawie z dnia 30 czerwca 2000 r. </w:t>
      </w:r>
      <w:r>
        <w:rPr>
          <w:i/>
          <w:sz w:val="24"/>
        </w:rPr>
        <w:t>Prawo własności przemysłowej</w:t>
      </w:r>
      <w:r>
        <w:rPr>
          <w:sz w:val="24"/>
        </w:rPr>
        <w:t xml:space="preserve"> (Dz.U. z 2013 r., nr 1410) oraz w ustawie z dnia 4 lutego 1994 r. </w:t>
      </w:r>
      <w:r>
        <w:rPr>
          <w:i/>
          <w:sz w:val="24"/>
        </w:rPr>
        <w:t>o prawie autorskim i prawach pokrewnych</w:t>
      </w:r>
      <w:r>
        <w:rPr>
          <w:sz w:val="24"/>
        </w:rPr>
        <w:t xml:space="preserve"> (Dz.U. </w:t>
      </w:r>
      <w:r>
        <w:rPr>
          <w:sz w:val="24"/>
        </w:rPr>
        <w:br/>
        <w:t xml:space="preserve">z 2006 r., Nr 90, poz. 631 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zm.). Wszelkie zobowiązania wynikające </w:t>
      </w:r>
      <w:r>
        <w:rPr>
          <w:sz w:val="24"/>
        </w:rPr>
        <w:t>z praw własności przemysłowej, w szczególności patentów, praw ochronnych, jak również praw autorskich oraz praw pokrewnych, ponosi Wykonawca.</w:t>
      </w:r>
    </w:p>
    <w:p w:rsidR="00856202" w:rsidRDefault="00717328">
      <w:pPr>
        <w:numPr>
          <w:ilvl w:val="0"/>
          <w:numId w:val="10"/>
        </w:numPr>
        <w:tabs>
          <w:tab w:val="left" w:pos="426"/>
        </w:tabs>
        <w:overflowPunct/>
        <w:spacing w:line="276" w:lineRule="auto"/>
        <w:textAlignment w:val="auto"/>
        <w:rPr>
          <w:sz w:val="24"/>
        </w:rPr>
      </w:pPr>
      <w:r>
        <w:rPr>
          <w:sz w:val="24"/>
        </w:rPr>
        <w:t>W sprawach nieuregulowanych niniejszą umową mają zastosowanie przepisy Kodeksu Cywilnego i Ustawy Prawo Zamówień P</w:t>
      </w:r>
      <w:r>
        <w:rPr>
          <w:sz w:val="24"/>
        </w:rPr>
        <w:t>ublicznych.</w:t>
      </w:r>
    </w:p>
    <w:p w:rsidR="00856202" w:rsidRDefault="00717328">
      <w:pPr>
        <w:pStyle w:val="Tekstpodstawowywcity2"/>
        <w:numPr>
          <w:ilvl w:val="0"/>
          <w:numId w:val="10"/>
        </w:numPr>
        <w:spacing w:after="0" w:line="264" w:lineRule="auto"/>
        <w:rPr>
          <w:sz w:val="24"/>
        </w:rPr>
      </w:pPr>
      <w:r>
        <w:rPr>
          <w:sz w:val="24"/>
        </w:rPr>
        <w:t>Ewentualne spory mogące wyniknąć ze stosowania niniejszej umowy, będą rozstrzygane przez właściwy miejscowo Sąd Powszechny, właściwy ze względu na siedzibę Zamawiającego.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9</w:t>
      </w:r>
    </w:p>
    <w:p w:rsidR="00856202" w:rsidRDefault="00717328">
      <w:pPr>
        <w:pStyle w:val="Tekstpodstawowywcity2"/>
        <w:spacing w:after="0" w:line="264" w:lineRule="auto"/>
        <w:ind w:left="0"/>
        <w:rPr>
          <w:sz w:val="24"/>
        </w:rPr>
      </w:pPr>
      <w:r>
        <w:rPr>
          <w:sz w:val="24"/>
        </w:rPr>
        <w:t>Wszelkie zmiany i uzupełnienia treści niniejszej umowy wymagają formy</w:t>
      </w:r>
      <w:r>
        <w:rPr>
          <w:sz w:val="24"/>
        </w:rPr>
        <w:t xml:space="preserve"> pisemnej w postaci aneksów podpisanych przez obie strony pod rygorem nieważności.</w:t>
      </w:r>
    </w:p>
    <w:p w:rsidR="00856202" w:rsidRDefault="00717328">
      <w:pPr>
        <w:spacing w:before="240" w:after="240" w:line="264" w:lineRule="auto"/>
        <w:jc w:val="center"/>
        <w:rPr>
          <w:sz w:val="24"/>
        </w:rPr>
      </w:pPr>
      <w:r>
        <w:rPr>
          <w:sz w:val="24"/>
        </w:rPr>
        <w:t>§ 10</w:t>
      </w:r>
    </w:p>
    <w:p w:rsidR="00856202" w:rsidRDefault="00717328">
      <w:pPr>
        <w:pStyle w:val="Tekstpodstawowywcity2"/>
        <w:spacing w:after="0" w:line="264" w:lineRule="auto"/>
        <w:ind w:left="0"/>
        <w:rPr>
          <w:sz w:val="24"/>
        </w:rPr>
      </w:pPr>
      <w:r>
        <w:rPr>
          <w:sz w:val="24"/>
        </w:rPr>
        <w:t>Umowa została sporządzona w 2 jednobrzmiących egzemplarzach, po jednym egzemplarzu dla każdej ze stron.</w:t>
      </w:r>
    </w:p>
    <w:p w:rsidR="00856202" w:rsidRDefault="00717328">
      <w:pPr>
        <w:spacing w:before="240" w:after="120" w:line="264" w:lineRule="auto"/>
        <w:rPr>
          <w:sz w:val="24"/>
        </w:rPr>
      </w:pPr>
      <w:r>
        <w:rPr>
          <w:color w:val="000000"/>
          <w:sz w:val="24"/>
          <w:lang w:bidi="pl-PL"/>
        </w:rPr>
        <w:t>Załączniki do umowy:</w:t>
      </w:r>
    </w:p>
    <w:p w:rsidR="00856202" w:rsidRDefault="00717328">
      <w:pPr>
        <w:tabs>
          <w:tab w:val="left" w:pos="1701"/>
          <w:tab w:val="left" w:pos="1985"/>
        </w:tabs>
        <w:spacing w:line="264" w:lineRule="auto"/>
        <w:rPr>
          <w:sz w:val="24"/>
        </w:rPr>
      </w:pPr>
      <w:r>
        <w:rPr>
          <w:sz w:val="24"/>
        </w:rPr>
        <w:t xml:space="preserve">Załącznik Nr 1 </w:t>
      </w:r>
      <w:r>
        <w:rPr>
          <w:sz w:val="24"/>
        </w:rPr>
        <w:tab/>
        <w:t xml:space="preserve">– </w:t>
      </w:r>
      <w:r>
        <w:rPr>
          <w:sz w:val="24"/>
        </w:rPr>
        <w:tab/>
        <w:t>Opis przedmiotu zamówien</w:t>
      </w:r>
      <w:r>
        <w:rPr>
          <w:sz w:val="24"/>
        </w:rPr>
        <w:t xml:space="preserve">ia. </w:t>
      </w:r>
    </w:p>
    <w:p w:rsidR="00856202" w:rsidRDefault="00717328">
      <w:pPr>
        <w:tabs>
          <w:tab w:val="left" w:pos="1701"/>
          <w:tab w:val="left" w:pos="1985"/>
        </w:tabs>
        <w:spacing w:line="264" w:lineRule="auto"/>
        <w:rPr>
          <w:sz w:val="24"/>
        </w:rPr>
      </w:pPr>
      <w:r>
        <w:rPr>
          <w:sz w:val="24"/>
        </w:rPr>
        <w:t xml:space="preserve">Załącznik Nr 2    </w:t>
      </w:r>
      <w:r>
        <w:rPr>
          <w:sz w:val="24"/>
        </w:rPr>
        <w:tab/>
        <w:t xml:space="preserve">– </w:t>
      </w:r>
      <w:r>
        <w:rPr>
          <w:sz w:val="24"/>
        </w:rPr>
        <w:tab/>
        <w:t>Druk oferty wykonawcy.</w:t>
      </w:r>
    </w:p>
    <w:p w:rsidR="00856202" w:rsidRDefault="00717328">
      <w:pPr>
        <w:tabs>
          <w:tab w:val="left" w:pos="1701"/>
          <w:tab w:val="left" w:pos="1985"/>
        </w:tabs>
        <w:spacing w:line="264" w:lineRule="auto"/>
        <w:rPr>
          <w:sz w:val="24"/>
        </w:rPr>
      </w:pPr>
      <w:r>
        <w:rPr>
          <w:sz w:val="24"/>
        </w:rPr>
        <w:t xml:space="preserve">Załącznik Nr 3      – </w:t>
      </w:r>
      <w:r>
        <w:rPr>
          <w:sz w:val="24"/>
        </w:rPr>
        <w:tab/>
        <w:t>Protokół odbioru ilościowo-jakościowego.</w:t>
      </w:r>
      <w:bookmarkStart w:id="0" w:name="_GoBack"/>
      <w:bookmarkEnd w:id="0"/>
    </w:p>
    <w:p w:rsidR="00856202" w:rsidRDefault="00717328">
      <w:pPr>
        <w:tabs>
          <w:tab w:val="left" w:pos="1701"/>
          <w:tab w:val="left" w:pos="1985"/>
        </w:tabs>
        <w:spacing w:line="264" w:lineRule="auto"/>
        <w:rPr>
          <w:sz w:val="24"/>
        </w:rPr>
      </w:pPr>
      <w:r>
        <w:rPr>
          <w:sz w:val="24"/>
        </w:rPr>
        <w:t xml:space="preserve">  </w:t>
      </w:r>
    </w:p>
    <w:p w:rsidR="00856202" w:rsidRDefault="00717328">
      <w:pPr>
        <w:pStyle w:val="Bodytext1"/>
        <w:shd w:val="clear" w:color="auto" w:fill="auto"/>
        <w:spacing w:before="600" w:line="264" w:lineRule="auto"/>
        <w:ind w:firstLine="0"/>
        <w:jc w:val="center"/>
      </w:pPr>
      <w:r>
        <w:rPr>
          <w:rStyle w:val="Bodytext3"/>
          <w:color w:val="000000"/>
          <w:sz w:val="24"/>
          <w:szCs w:val="24"/>
        </w:rPr>
        <w:t>ZAMAWIAJĄCY</w:t>
      </w:r>
      <w:r>
        <w:rPr>
          <w:rStyle w:val="Bodytext3"/>
          <w:color w:val="000000"/>
          <w:sz w:val="24"/>
          <w:szCs w:val="24"/>
        </w:rPr>
        <w:tab/>
      </w:r>
      <w:r>
        <w:rPr>
          <w:rStyle w:val="Bodytext3"/>
          <w:color w:val="000000"/>
          <w:sz w:val="24"/>
          <w:szCs w:val="24"/>
        </w:rPr>
        <w:tab/>
      </w:r>
      <w:r>
        <w:rPr>
          <w:rStyle w:val="Bodytext3"/>
          <w:color w:val="000000"/>
          <w:sz w:val="24"/>
          <w:szCs w:val="24"/>
        </w:rPr>
        <w:tab/>
      </w:r>
      <w:r>
        <w:rPr>
          <w:rStyle w:val="Bodytext3"/>
          <w:color w:val="000000"/>
          <w:sz w:val="24"/>
          <w:szCs w:val="24"/>
        </w:rPr>
        <w:tab/>
      </w:r>
      <w:r>
        <w:rPr>
          <w:rStyle w:val="Bodytext3"/>
          <w:color w:val="000000"/>
          <w:sz w:val="24"/>
          <w:szCs w:val="24"/>
        </w:rPr>
        <w:tab/>
      </w:r>
      <w:r>
        <w:rPr>
          <w:rStyle w:val="Bodytext3"/>
          <w:color w:val="000000"/>
          <w:sz w:val="24"/>
          <w:szCs w:val="24"/>
        </w:rPr>
        <w:tab/>
      </w:r>
      <w:r>
        <w:rPr>
          <w:rStyle w:val="Bodytext3Exact"/>
          <w:color w:val="000000"/>
          <w:sz w:val="24"/>
          <w:szCs w:val="24"/>
        </w:rPr>
        <w:t>WYKONAWCA</w:t>
      </w:r>
    </w:p>
    <w:p w:rsidR="00856202" w:rsidRDefault="00856202">
      <w:pPr>
        <w:pStyle w:val="Bodytext1"/>
        <w:shd w:val="clear" w:color="auto" w:fill="auto"/>
        <w:spacing w:before="600" w:line="264" w:lineRule="auto"/>
        <w:ind w:firstLine="0"/>
        <w:rPr>
          <w:color w:val="000000"/>
          <w:sz w:val="24"/>
          <w:szCs w:val="24"/>
        </w:rPr>
      </w:pPr>
    </w:p>
    <w:p w:rsidR="00856202" w:rsidRDefault="00717328">
      <w:pPr>
        <w:jc w:val="right"/>
      </w:pPr>
      <w:r>
        <w:rPr>
          <w:b/>
          <w:szCs w:val="22"/>
        </w:rPr>
        <w:t>Załącznik nr 3</w:t>
      </w:r>
    </w:p>
    <w:p w:rsidR="00856202" w:rsidRDefault="00717328">
      <w:pPr>
        <w:jc w:val="right"/>
        <w:rPr>
          <w:b/>
          <w:szCs w:val="22"/>
        </w:rPr>
      </w:pPr>
      <w:r>
        <w:rPr>
          <w:b/>
          <w:szCs w:val="22"/>
        </w:rPr>
        <w:lastRenderedPageBreak/>
        <w:t>do Umowy nr ___/___/ /18</w:t>
      </w:r>
    </w:p>
    <w:p w:rsidR="00856202" w:rsidRDefault="00856202">
      <w:pPr>
        <w:pStyle w:val="Styl1"/>
        <w:tabs>
          <w:tab w:val="left" w:pos="0"/>
          <w:tab w:val="left" w:pos="851"/>
        </w:tabs>
        <w:spacing w:line="276" w:lineRule="auto"/>
        <w:jc w:val="center"/>
        <w:rPr>
          <w:sz w:val="22"/>
          <w:szCs w:val="22"/>
        </w:rPr>
      </w:pPr>
    </w:p>
    <w:p w:rsidR="00856202" w:rsidRDefault="00717328">
      <w:pPr>
        <w:tabs>
          <w:tab w:val="left" w:pos="5245"/>
          <w:tab w:val="left" w:pos="7655"/>
        </w:tabs>
        <w:ind w:right="1134"/>
        <w:jc w:val="center"/>
        <w:rPr>
          <w:b/>
          <w:bCs/>
          <w:szCs w:val="22"/>
        </w:rPr>
      </w:pPr>
      <w:r>
        <w:rPr>
          <w:b/>
          <w:bCs/>
          <w:szCs w:val="22"/>
        </w:rPr>
        <w:t>PROTOKÓŁ ODBIORU ILOŚCIOWO-JAKOŚCIOWEGO</w:t>
      </w:r>
    </w:p>
    <w:p w:rsidR="00856202" w:rsidRDefault="00856202">
      <w:pPr>
        <w:tabs>
          <w:tab w:val="left" w:pos="5245"/>
          <w:tab w:val="left" w:pos="7655"/>
        </w:tabs>
        <w:ind w:right="1134"/>
        <w:jc w:val="center"/>
        <w:rPr>
          <w:spacing w:val="2"/>
          <w:szCs w:val="22"/>
        </w:rPr>
      </w:pPr>
    </w:p>
    <w:p w:rsidR="00856202" w:rsidRDefault="00717328">
      <w:pPr>
        <w:shd w:val="clear" w:color="auto" w:fill="FFFFFF"/>
        <w:ind w:right="1134"/>
        <w:jc w:val="center"/>
        <w:rPr>
          <w:spacing w:val="3"/>
        </w:rPr>
      </w:pPr>
      <w:r>
        <w:rPr>
          <w:spacing w:val="2"/>
        </w:rPr>
        <w:t xml:space="preserve">do Umowy nr </w:t>
      </w:r>
      <w:r>
        <w:t xml:space="preserve">.................................. </w:t>
      </w:r>
      <w:r>
        <w:rPr>
          <w:spacing w:val="3"/>
        </w:rPr>
        <w:t>z dnia.............r.</w:t>
      </w:r>
    </w:p>
    <w:p w:rsidR="00856202" w:rsidRDefault="00717328">
      <w:pPr>
        <w:shd w:val="clear" w:color="auto" w:fill="FFFFFF"/>
        <w:ind w:right="1134"/>
        <w:jc w:val="center"/>
        <w:rPr>
          <w:spacing w:val="3"/>
        </w:rPr>
      </w:pPr>
      <w:r>
        <w:rPr>
          <w:spacing w:val="3"/>
        </w:rPr>
        <w:t>……………………………………………………………………………</w:t>
      </w:r>
    </w:p>
    <w:p w:rsidR="00856202" w:rsidRDefault="00717328">
      <w:pPr>
        <w:shd w:val="clear" w:color="auto" w:fill="FFFFFF"/>
        <w:ind w:right="1134"/>
        <w:jc w:val="center"/>
        <w:rPr>
          <w:spacing w:val="-4"/>
        </w:rPr>
      </w:pPr>
      <w:r>
        <w:rPr>
          <w:spacing w:val="-4"/>
        </w:rPr>
        <w:t>(nazwa projektu)</w:t>
      </w:r>
    </w:p>
    <w:p w:rsidR="00856202" w:rsidRDefault="00717328">
      <w:pPr>
        <w:shd w:val="clear" w:color="auto" w:fill="FFFFFF"/>
        <w:ind w:right="1134"/>
        <w:jc w:val="left"/>
        <w:rPr>
          <w:spacing w:val="2"/>
        </w:rPr>
      </w:pPr>
      <w:r>
        <w:rPr>
          <w:spacing w:val="2"/>
        </w:rPr>
        <w:t>Miejsce dokonania odbioru:............................................................................................</w:t>
      </w:r>
    </w:p>
    <w:p w:rsidR="00856202" w:rsidRDefault="00856202">
      <w:pPr>
        <w:shd w:val="clear" w:color="auto" w:fill="FFFFFF"/>
        <w:ind w:right="1134"/>
        <w:jc w:val="left"/>
        <w:rPr>
          <w:spacing w:val="2"/>
        </w:rPr>
      </w:pPr>
    </w:p>
    <w:p w:rsidR="00856202" w:rsidRDefault="00717328">
      <w:pPr>
        <w:shd w:val="clear" w:color="auto" w:fill="FFFFFF"/>
        <w:ind w:right="1134"/>
        <w:jc w:val="left"/>
        <w:rPr>
          <w:spacing w:val="2"/>
        </w:rPr>
      </w:pPr>
      <w:r>
        <w:rPr>
          <w:spacing w:val="2"/>
        </w:rPr>
        <w:t>Data dokonania odbioru: ........</w:t>
      </w:r>
      <w:r>
        <w:rPr>
          <w:spacing w:val="2"/>
        </w:rPr>
        <w:t>.........................................................................................</w:t>
      </w:r>
    </w:p>
    <w:p w:rsidR="00856202" w:rsidRDefault="00856202">
      <w:pPr>
        <w:shd w:val="clear" w:color="auto" w:fill="FFFFFF"/>
        <w:ind w:right="1134"/>
        <w:jc w:val="left"/>
        <w:rPr>
          <w:spacing w:val="2"/>
        </w:rPr>
      </w:pPr>
    </w:p>
    <w:p w:rsidR="00856202" w:rsidRDefault="00717328">
      <w:pPr>
        <w:shd w:val="clear" w:color="auto" w:fill="FFFFFF"/>
        <w:ind w:right="1134"/>
        <w:jc w:val="left"/>
        <w:rPr>
          <w:spacing w:val="2"/>
        </w:rPr>
      </w:pPr>
      <w:r>
        <w:rPr>
          <w:spacing w:val="2"/>
        </w:rPr>
        <w:t>Ze strony Wykonawcy: .....................................................................................................</w:t>
      </w:r>
    </w:p>
    <w:p w:rsidR="00856202" w:rsidRDefault="00717328">
      <w:pPr>
        <w:shd w:val="clear" w:color="auto" w:fill="FFFFFF"/>
        <w:ind w:right="1134"/>
        <w:jc w:val="center"/>
        <w:rPr>
          <w:spacing w:val="-4"/>
        </w:rPr>
      </w:pPr>
      <w:r>
        <w:rPr>
          <w:spacing w:val="-4"/>
        </w:rPr>
        <w:t>(nazwa i adres)</w:t>
      </w:r>
    </w:p>
    <w:p w:rsidR="00856202" w:rsidRDefault="00717328">
      <w:pPr>
        <w:shd w:val="clear" w:color="auto" w:fill="FFFFFF"/>
        <w:ind w:right="1134"/>
        <w:rPr>
          <w:spacing w:val="2"/>
        </w:rPr>
      </w:pPr>
      <w:r>
        <w:rPr>
          <w:spacing w:val="2"/>
        </w:rPr>
        <w:t xml:space="preserve">Przedstawiciel </w:t>
      </w:r>
      <w:r>
        <w:rPr>
          <w:spacing w:val="2"/>
        </w:rPr>
        <w:t>..................................................................................................................</w:t>
      </w:r>
    </w:p>
    <w:p w:rsidR="00856202" w:rsidRDefault="00717328">
      <w:pPr>
        <w:shd w:val="clear" w:color="auto" w:fill="FFFFFF"/>
        <w:ind w:right="1134"/>
        <w:jc w:val="center"/>
        <w:rPr>
          <w:spacing w:val="-4"/>
        </w:rPr>
      </w:pPr>
      <w:r>
        <w:rPr>
          <w:spacing w:val="-4"/>
        </w:rPr>
        <w:t>(imię i nazwisko osoby/osób przedstawiciela Wykonawcy)</w:t>
      </w:r>
    </w:p>
    <w:p w:rsidR="00856202" w:rsidRDefault="00856202">
      <w:pPr>
        <w:shd w:val="clear" w:color="auto" w:fill="FFFFFF"/>
        <w:ind w:right="1134"/>
        <w:rPr>
          <w:spacing w:val="2"/>
        </w:rPr>
      </w:pPr>
    </w:p>
    <w:p w:rsidR="00856202" w:rsidRDefault="00717328">
      <w:pPr>
        <w:shd w:val="clear" w:color="auto" w:fill="FFFFFF"/>
        <w:ind w:right="1134"/>
        <w:rPr>
          <w:spacing w:val="5"/>
        </w:rPr>
      </w:pPr>
      <w:r>
        <w:rPr>
          <w:spacing w:val="2"/>
        </w:rPr>
        <w:t xml:space="preserve">Przedmiotem odbioru ilościowo-jakościowego przeprowadzonego w ramach Umowy </w:t>
      </w:r>
      <w:r>
        <w:rPr>
          <w:spacing w:val="5"/>
        </w:rPr>
        <w:t>jest:</w:t>
      </w:r>
    </w:p>
    <w:p w:rsidR="00856202" w:rsidRDefault="00856202">
      <w:pPr>
        <w:ind w:left="709" w:right="1134"/>
      </w:pPr>
    </w:p>
    <w:tbl>
      <w:tblPr>
        <w:tblW w:w="902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473"/>
        <w:gridCol w:w="2596"/>
        <w:gridCol w:w="713"/>
        <w:gridCol w:w="568"/>
        <w:gridCol w:w="1699"/>
        <w:gridCol w:w="1701"/>
        <w:gridCol w:w="1277"/>
      </w:tblGrid>
      <w:tr w:rsidR="00856202">
        <w:trPr>
          <w:trHeight w:hRule="exact" w:val="1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202" w:rsidRDefault="0071732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202" w:rsidRDefault="00717328">
            <w:pPr>
              <w:shd w:val="clear" w:color="auto" w:fill="FFFFFF"/>
              <w:snapToGrid w:val="0"/>
              <w:spacing w:line="221" w:lineRule="exact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6"/>
              </w:rPr>
              <w:t xml:space="preserve">Nazwa </w:t>
            </w:r>
            <w:r>
              <w:rPr>
                <w:color w:val="000000"/>
                <w:spacing w:val="3"/>
              </w:rPr>
              <w:t>przedmiotu</w:t>
            </w:r>
          </w:p>
          <w:p w:rsidR="00856202" w:rsidRDefault="00856202">
            <w:pPr>
              <w:shd w:val="clear" w:color="auto" w:fill="FFFFFF"/>
              <w:snapToGrid w:val="0"/>
              <w:spacing w:line="221" w:lineRule="exact"/>
              <w:jc w:val="center"/>
              <w:rPr>
                <w:color w:val="000000"/>
                <w:spacing w:val="3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202" w:rsidRDefault="00717328">
            <w:pPr>
              <w:shd w:val="clear" w:color="auto" w:fill="FFFFFF"/>
              <w:snapToGrid w:val="0"/>
              <w:spacing w:line="221" w:lineRule="exact"/>
              <w:ind w:right="24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4"/>
              </w:rPr>
              <w:t xml:space="preserve">Jedn. </w:t>
            </w:r>
            <w:r>
              <w:rPr>
                <w:color w:val="000000"/>
                <w:spacing w:val="3"/>
              </w:rPr>
              <w:t>miary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202" w:rsidRDefault="00717328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202" w:rsidRDefault="00717328">
            <w:pPr>
              <w:shd w:val="clear" w:color="auto" w:fill="FFFFFF"/>
              <w:snapToGrid w:val="0"/>
              <w:spacing w:line="226" w:lineRule="exact"/>
              <w:ind w:right="82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8"/>
              </w:rPr>
              <w:t xml:space="preserve">Nr </w:t>
            </w:r>
            <w:r>
              <w:rPr>
                <w:color w:val="000000"/>
                <w:spacing w:val="1"/>
              </w:rPr>
              <w:t>seryjny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202" w:rsidRDefault="00717328">
            <w:pPr>
              <w:shd w:val="clear" w:color="auto" w:fill="FFFFFF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Ukompletowanie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202" w:rsidRDefault="00717328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Uwagi</w:t>
            </w:r>
          </w:p>
        </w:tc>
      </w:tr>
      <w:tr w:rsidR="00856202">
        <w:trPr>
          <w:trHeight w:hRule="exact" w:val="2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</w:tr>
      <w:tr w:rsidR="00856202">
        <w:trPr>
          <w:trHeight w:hRule="exact" w:val="2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</w:tr>
      <w:tr w:rsidR="00856202">
        <w:trPr>
          <w:trHeight w:hRule="exact" w:val="2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717328">
            <w:pPr>
              <w:shd w:val="clear" w:color="auto" w:fill="FFFFFF"/>
              <w:snapToGri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02" w:rsidRDefault="00856202">
            <w:pPr>
              <w:shd w:val="clear" w:color="auto" w:fill="FFFFFF"/>
              <w:snapToGrid w:val="0"/>
            </w:pPr>
          </w:p>
        </w:tc>
      </w:tr>
    </w:tbl>
    <w:p w:rsidR="00856202" w:rsidRDefault="00856202">
      <w:pPr>
        <w:ind w:right="1134"/>
      </w:pPr>
    </w:p>
    <w:p w:rsidR="00856202" w:rsidRDefault="00717328">
      <w:pPr>
        <w:shd w:val="clear" w:color="auto" w:fill="FFFFFF"/>
      </w:pPr>
      <w:r>
        <w:t xml:space="preserve">W ramach odbioru ilościowo-jakościowego, </w:t>
      </w:r>
      <w:r>
        <w:rPr>
          <w:color w:val="000000"/>
          <w:spacing w:val="2"/>
        </w:rPr>
        <w:t xml:space="preserve">przeprowadzonego do Umowy nr ………………………………….. </w:t>
      </w:r>
      <w:r>
        <w:rPr>
          <w:color w:val="000000"/>
          <w:spacing w:val="3"/>
        </w:rPr>
        <w:t xml:space="preserve">z dnia ……………………  na _____________________________________________, </w:t>
      </w:r>
      <w:r>
        <w:t xml:space="preserve">Komisja </w:t>
      </w:r>
      <w:r>
        <w:rPr>
          <w:color w:val="000000"/>
          <w:spacing w:val="2"/>
        </w:rPr>
        <w:t xml:space="preserve">powołana do odbioru przedmiotu zamówienia na mocy Decyzji/Rozkazu nr __________________z dnia __________, </w:t>
      </w:r>
      <w:r>
        <w:t xml:space="preserve">przeprowadziła czynności kontrolne i potwierdza/nie potwierdza* </w:t>
      </w:r>
      <w:r>
        <w:rPr>
          <w:color w:val="000000"/>
          <w:spacing w:val="2"/>
        </w:rPr>
        <w:t>zgodność jakości dostarczonego sprzętu z parametrami/funkcjonalnością zawartym</w:t>
      </w:r>
      <w:r>
        <w:rPr>
          <w:color w:val="000000"/>
          <w:spacing w:val="2"/>
        </w:rPr>
        <w:t>i w opisie Przedmiotu u</w:t>
      </w:r>
      <w:r>
        <w:rPr>
          <w:color w:val="000000"/>
        </w:rPr>
        <w:t xml:space="preserve">mowy oraz </w:t>
      </w:r>
      <w:r>
        <w:rPr>
          <w:color w:val="000000"/>
          <w:spacing w:val="2"/>
        </w:rPr>
        <w:t>potwierdza/nie potwierdza* kompletność dostarczonego Sprzętu zgodnie z Umową.</w:t>
      </w:r>
    </w:p>
    <w:p w:rsidR="00856202" w:rsidRDefault="00717328">
      <w:pPr>
        <w:shd w:val="clear" w:color="auto" w:fill="FFFFFF"/>
        <w:spacing w:before="221" w:line="230" w:lineRule="exact"/>
        <w:rPr>
          <w:color w:val="000000"/>
          <w:spacing w:val="3"/>
        </w:rPr>
      </w:pPr>
      <w:r>
        <w:rPr>
          <w:color w:val="000000"/>
          <w:spacing w:val="3"/>
        </w:rPr>
        <w:t>Wynik odbioru ilościowo-jakościowego:</w:t>
      </w:r>
    </w:p>
    <w:p w:rsidR="00856202" w:rsidRDefault="00717328">
      <w:pPr>
        <w:numPr>
          <w:ilvl w:val="0"/>
          <w:numId w:val="9"/>
        </w:numPr>
        <w:shd w:val="clear" w:color="auto" w:fill="FFFFFF"/>
        <w:overflowPunct/>
        <w:spacing w:line="230" w:lineRule="exact"/>
        <w:textAlignment w:val="auto"/>
        <w:rPr>
          <w:color w:val="000000"/>
          <w:spacing w:val="3"/>
        </w:rPr>
      </w:pPr>
      <w:r>
        <w:rPr>
          <w:color w:val="000000"/>
          <w:spacing w:val="3"/>
        </w:rPr>
        <w:t>Pozytywny*</w:t>
      </w:r>
    </w:p>
    <w:p w:rsidR="00856202" w:rsidRDefault="00717328">
      <w:pPr>
        <w:numPr>
          <w:ilvl w:val="0"/>
          <w:numId w:val="9"/>
        </w:numPr>
        <w:shd w:val="clear" w:color="auto" w:fill="FFFFFF"/>
        <w:overflowPunct/>
        <w:spacing w:line="230" w:lineRule="exact"/>
        <w:textAlignment w:val="auto"/>
        <w:rPr>
          <w:color w:val="000000"/>
        </w:rPr>
      </w:pPr>
      <w:r>
        <w:rPr>
          <w:color w:val="000000"/>
        </w:rPr>
        <w:t>Negatywny*</w:t>
      </w:r>
    </w:p>
    <w:p w:rsidR="00856202" w:rsidRDefault="00856202">
      <w:pPr>
        <w:shd w:val="clear" w:color="auto" w:fill="FFFFFF"/>
        <w:tabs>
          <w:tab w:val="left" w:pos="730"/>
        </w:tabs>
        <w:spacing w:line="230" w:lineRule="exact"/>
        <w:rPr>
          <w:color w:val="000000"/>
          <w:spacing w:val="2"/>
        </w:rPr>
      </w:pPr>
    </w:p>
    <w:p w:rsidR="00856202" w:rsidRDefault="00717328">
      <w:pPr>
        <w:shd w:val="clear" w:color="auto" w:fill="FFFFFF"/>
        <w:tabs>
          <w:tab w:val="left" w:pos="730"/>
        </w:tabs>
        <w:spacing w:line="230" w:lineRule="exact"/>
        <w:rPr>
          <w:color w:val="000000"/>
          <w:spacing w:val="2"/>
        </w:rPr>
      </w:pPr>
      <w:r>
        <w:rPr>
          <w:color w:val="000000"/>
          <w:spacing w:val="2"/>
        </w:rPr>
        <w:t>Uwagi:..............................................................................</w:t>
      </w:r>
      <w:r>
        <w:rPr>
          <w:color w:val="000000"/>
          <w:spacing w:val="2"/>
        </w:rPr>
        <w:t>....................................................................</w:t>
      </w:r>
    </w:p>
    <w:p w:rsidR="00856202" w:rsidRDefault="00856202">
      <w:pPr>
        <w:shd w:val="clear" w:color="auto" w:fill="FFFFFF"/>
        <w:tabs>
          <w:tab w:val="left" w:pos="730"/>
        </w:tabs>
        <w:spacing w:line="230" w:lineRule="exact"/>
        <w:rPr>
          <w:color w:val="000000"/>
          <w:spacing w:val="2"/>
        </w:rPr>
      </w:pPr>
    </w:p>
    <w:p w:rsidR="00856202" w:rsidRDefault="00717328">
      <w:pPr>
        <w:shd w:val="clear" w:color="auto" w:fill="FFFFFF"/>
        <w:tabs>
          <w:tab w:val="left" w:pos="730"/>
        </w:tabs>
        <w:spacing w:line="230" w:lineRule="exact"/>
        <w:ind w:right="1134"/>
        <w:rPr>
          <w:color w:val="000000"/>
          <w:spacing w:val="2"/>
        </w:rPr>
      </w:pPr>
      <w:r>
        <w:rPr>
          <w:color w:val="000000"/>
          <w:spacing w:val="2"/>
        </w:rPr>
        <w:t xml:space="preserve">Podpisy: </w:t>
      </w:r>
    </w:p>
    <w:p w:rsidR="00856202" w:rsidRDefault="00717328">
      <w:pPr>
        <w:shd w:val="clear" w:color="auto" w:fill="FFFFFF"/>
        <w:spacing w:before="120"/>
        <w:ind w:right="1134"/>
        <w:rPr>
          <w:color w:val="000000"/>
          <w:spacing w:val="2"/>
        </w:rPr>
      </w:pPr>
      <w:r>
        <w:rPr>
          <w:color w:val="000000"/>
          <w:spacing w:val="2"/>
        </w:rPr>
        <w:t>1. ...................................................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</w:p>
    <w:p w:rsidR="00856202" w:rsidRDefault="00717328">
      <w:pPr>
        <w:shd w:val="clear" w:color="auto" w:fill="FFFFFF"/>
        <w:spacing w:before="120"/>
        <w:ind w:right="1134"/>
        <w:rPr>
          <w:color w:val="000000"/>
          <w:spacing w:val="2"/>
        </w:rPr>
      </w:pPr>
      <w:r>
        <w:rPr>
          <w:color w:val="000000"/>
          <w:spacing w:val="2"/>
        </w:rPr>
        <w:t>2. ...................................................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</w:p>
    <w:p w:rsidR="00856202" w:rsidRDefault="00717328">
      <w:pPr>
        <w:shd w:val="clear" w:color="auto" w:fill="FFFFFF"/>
        <w:spacing w:before="120"/>
        <w:ind w:right="1134"/>
        <w:rPr>
          <w:color w:val="000000"/>
          <w:spacing w:val="2"/>
        </w:rPr>
      </w:pPr>
      <w:r>
        <w:rPr>
          <w:color w:val="000000"/>
          <w:spacing w:val="2"/>
        </w:rPr>
        <w:t>3.....................................................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</w:t>
      </w:r>
      <w:r>
        <w:rPr>
          <w:color w:val="000000"/>
          <w:spacing w:val="2"/>
        </w:rPr>
        <w:t xml:space="preserve">      ...........................................</w:t>
      </w:r>
    </w:p>
    <w:p w:rsidR="00856202" w:rsidRDefault="00717328">
      <w:pPr>
        <w:shd w:val="clear" w:color="auto" w:fill="FFFFFF"/>
        <w:spacing w:before="120"/>
        <w:ind w:right="1134"/>
        <w:rPr>
          <w:color w:val="000000"/>
          <w:spacing w:val="-4"/>
        </w:rPr>
      </w:pPr>
      <w:r>
        <w:rPr>
          <w:color w:val="000000"/>
          <w:spacing w:val="-4"/>
        </w:rPr>
        <w:t xml:space="preserve"> (w imieniu Zamawiającego)                                                                   (Przedstawiciel Wykonawcy)</w:t>
      </w:r>
    </w:p>
    <w:p w:rsidR="00856202" w:rsidRDefault="00856202">
      <w:pPr>
        <w:shd w:val="clear" w:color="auto" w:fill="FFFFFF"/>
        <w:spacing w:before="120"/>
        <w:ind w:right="1134"/>
        <w:rPr>
          <w:color w:val="000000"/>
          <w:spacing w:val="-4"/>
          <w:szCs w:val="22"/>
        </w:rPr>
      </w:pPr>
    </w:p>
    <w:p w:rsidR="00856202" w:rsidRDefault="00717328">
      <w:pPr>
        <w:ind w:right="1134"/>
      </w:pPr>
      <w:r>
        <w:rPr>
          <w:color w:val="000000"/>
          <w:spacing w:val="3"/>
        </w:rPr>
        <w:t xml:space="preserve">*niewłaściwe skreślić  </w:t>
      </w:r>
    </w:p>
    <w:sectPr w:rsidR="00856202">
      <w:headerReference w:type="default" r:id="rId7"/>
      <w:footerReference w:type="default" r:id="rId8"/>
      <w:pgSz w:w="11906" w:h="16820"/>
      <w:pgMar w:top="1417" w:right="1417" w:bottom="851" w:left="1417" w:header="708" w:footer="708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28" w:rsidRDefault="00717328">
      <w:r>
        <w:separator/>
      </w:r>
    </w:p>
  </w:endnote>
  <w:endnote w:type="continuationSeparator" w:id="0">
    <w:p w:rsidR="00717328" w:rsidRDefault="0071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02" w:rsidRDefault="00717328">
    <w:pPr>
      <w:pStyle w:val="Stopka"/>
      <w:pBdr>
        <w:top w:val="single" w:sz="4" w:space="1" w:color="000000"/>
      </w:pBdr>
      <w:jc w:val="center"/>
    </w:pPr>
    <w:r>
      <w:rPr>
        <w:szCs w:val="22"/>
      </w:rPr>
      <w:t xml:space="preserve">- </w:t>
    </w:r>
    <w:r>
      <w:rPr>
        <w:szCs w:val="22"/>
      </w:rPr>
      <w:fldChar w:fldCharType="begin"/>
    </w:r>
    <w:r>
      <w:rPr>
        <w:szCs w:val="22"/>
      </w:rPr>
      <w:instrText>PAGE</w:instrText>
    </w:r>
    <w:r>
      <w:rPr>
        <w:szCs w:val="22"/>
      </w:rPr>
      <w:fldChar w:fldCharType="separate"/>
    </w:r>
    <w:r w:rsidR="000E20B4">
      <w:rPr>
        <w:noProof/>
        <w:szCs w:val="22"/>
      </w:rPr>
      <w:t>1</w:t>
    </w:r>
    <w:r>
      <w:rPr>
        <w:szCs w:val="22"/>
      </w:rPr>
      <w:fldChar w:fldCharType="end"/>
    </w:r>
    <w:r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28" w:rsidRDefault="00717328">
      <w:r>
        <w:separator/>
      </w:r>
    </w:p>
  </w:footnote>
  <w:footnote w:type="continuationSeparator" w:id="0">
    <w:p w:rsidR="00717328" w:rsidRDefault="0071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02" w:rsidRDefault="00717328">
    <w:pPr>
      <w:pStyle w:val="Nagwek"/>
      <w:jc w:val="right"/>
    </w:pPr>
    <w:r>
      <w:t>Załącznik nr 3 – 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CE6"/>
    <w:multiLevelType w:val="multilevel"/>
    <w:tmpl w:val="E190F680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035D6"/>
    <w:multiLevelType w:val="multilevel"/>
    <w:tmpl w:val="061003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C567D0"/>
    <w:multiLevelType w:val="multilevel"/>
    <w:tmpl w:val="B42CA71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</w:lvl>
    <w:lvl w:ilvl="5">
      <w:start w:val="1"/>
      <w:numFmt w:val="decimal"/>
      <w:lvlText w:val="%1.%2.%3.%4.%5.%6)"/>
      <w:lvlJc w:val="left"/>
      <w:pPr>
        <w:tabs>
          <w:tab w:val="num" w:pos="680"/>
        </w:tabs>
        <w:ind w:left="680" w:hanging="68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137F61"/>
    <w:multiLevelType w:val="multilevel"/>
    <w:tmpl w:val="04CE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081B98"/>
    <w:multiLevelType w:val="multilevel"/>
    <w:tmpl w:val="855C81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CF78D1"/>
    <w:multiLevelType w:val="multilevel"/>
    <w:tmpl w:val="7274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A63BAF"/>
    <w:multiLevelType w:val="multilevel"/>
    <w:tmpl w:val="BF84C11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939C2"/>
    <w:multiLevelType w:val="multilevel"/>
    <w:tmpl w:val="F94EF0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5CCD"/>
    <w:multiLevelType w:val="multilevel"/>
    <w:tmpl w:val="C9BA90C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217D3"/>
    <w:multiLevelType w:val="multilevel"/>
    <w:tmpl w:val="6218A35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</w:lvl>
    <w:lvl w:ilvl="5">
      <w:start w:val="1"/>
      <w:numFmt w:val="decimal"/>
      <w:lvlText w:val="%1.%2.%3.%4.%5.%6)"/>
      <w:lvlJc w:val="left"/>
      <w:pPr>
        <w:tabs>
          <w:tab w:val="num" w:pos="680"/>
        </w:tabs>
        <w:ind w:left="680" w:hanging="68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9673D1B"/>
    <w:multiLevelType w:val="multilevel"/>
    <w:tmpl w:val="0E10E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02"/>
    <w:rsid w:val="000E20B4"/>
    <w:rsid w:val="00717328"/>
    <w:rsid w:val="007E0986"/>
    <w:rsid w:val="008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E64E"/>
  <w15:docId w15:val="{1C5C9D03-0B2F-41C0-8BAC-E0423B9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010"/>
    <w:pPr>
      <w:overflowPunct w:val="0"/>
      <w:jc w:val="both"/>
      <w:textAlignment w:val="baseline"/>
    </w:pPr>
    <w:rPr>
      <w:rFonts w:eastAsia="Times New Roman" w:cs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37010"/>
    <w:rPr>
      <w:rFonts w:ascii="Calibri" w:eastAsia="Times New Roman" w:hAnsi="Calibri" w:cs="Times New Roman"/>
      <w:szCs w:val="24"/>
      <w:lang w:eastAsia="pl-PL"/>
    </w:rPr>
  </w:style>
  <w:style w:type="character" w:customStyle="1" w:styleId="Bodytext">
    <w:name w:val="Body text_"/>
    <w:basedOn w:val="Domylnaczcionkaakapitu"/>
    <w:link w:val="Bodytext1"/>
    <w:uiPriority w:val="99"/>
    <w:qFormat/>
    <w:locked/>
    <w:rsid w:val="00037010"/>
    <w:rPr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037010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qFormat/>
    <w:rsid w:val="0003701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qFormat/>
    <w:rsid w:val="00037010"/>
    <w:rPr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qFormat/>
    <w:rsid w:val="00037010"/>
    <w:rPr>
      <w:b/>
      <w:bCs/>
      <w:spacing w:val="7"/>
      <w:sz w:val="20"/>
      <w:szCs w:val="20"/>
      <w:u w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37010"/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37010"/>
    <w:rPr>
      <w:rFonts w:ascii="Calibri" w:eastAsia="Times New Roman" w:hAnsi="Calibri" w:cs="Times New Roman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0744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35ED7"/>
    <w:rPr>
      <w:color w:val="0563C1" w:themeColor="hyperlink"/>
      <w:u w:val="single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  <w:sz w:val="24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ListLabel22">
    <w:name w:val="ListLabel 22"/>
    <w:qFormat/>
    <w:rPr>
      <w:b/>
      <w:sz w:val="24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rFonts w:cs="Symbol"/>
      <w:color w:val="auto"/>
    </w:rPr>
  </w:style>
  <w:style w:type="character" w:customStyle="1" w:styleId="ListLabel35">
    <w:name w:val="ListLabel 35"/>
    <w:qFormat/>
    <w:rPr>
      <w:rFonts w:cs="Symbol"/>
      <w:color w:val="auto"/>
    </w:rPr>
  </w:style>
  <w:style w:type="character" w:customStyle="1" w:styleId="ListLabel36">
    <w:name w:val="ListLabel 36"/>
    <w:qFormat/>
    <w:rPr>
      <w:color w:val="auto"/>
      <w:sz w:val="24"/>
    </w:rPr>
  </w:style>
  <w:style w:type="character" w:customStyle="1" w:styleId="ListLabel37">
    <w:name w:val="ListLabel 37"/>
    <w:qFormat/>
    <w:rPr>
      <w:rFonts w:cs="Symbol"/>
      <w:color w:val="auto"/>
    </w:rPr>
  </w:style>
  <w:style w:type="character" w:customStyle="1" w:styleId="ListLabel38">
    <w:name w:val="ListLabel 38"/>
    <w:qFormat/>
    <w:rPr>
      <w:rFonts w:cs="Symbol"/>
      <w:color w:val="auto"/>
    </w:rPr>
  </w:style>
  <w:style w:type="character" w:customStyle="1" w:styleId="ListLabel39">
    <w:name w:val="ListLabel 39"/>
    <w:qFormat/>
    <w:rPr>
      <w:rFonts w:ascii="Calibri" w:hAnsi="Calibri"/>
      <w:b/>
      <w:sz w:val="24"/>
    </w:rPr>
  </w:style>
  <w:style w:type="character" w:customStyle="1" w:styleId="ListLabel40">
    <w:name w:val="ListLabel 40"/>
    <w:qFormat/>
    <w:rPr>
      <w:rFonts w:cs="Symbol"/>
      <w:color w:val="000000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rFonts w:cs="Symbol"/>
      <w:color w:val="auto"/>
    </w:rPr>
  </w:style>
  <w:style w:type="character" w:customStyle="1" w:styleId="ListLabel43">
    <w:name w:val="ListLabel 43"/>
    <w:qFormat/>
    <w:rPr>
      <w:rFonts w:cs="Symbol"/>
      <w:color w:val="auto"/>
    </w:rPr>
  </w:style>
  <w:style w:type="character" w:customStyle="1" w:styleId="ListLabel44">
    <w:name w:val="ListLabel 44"/>
    <w:qFormat/>
    <w:rPr>
      <w:color w:val="auto"/>
      <w:sz w:val="24"/>
    </w:rPr>
  </w:style>
  <w:style w:type="character" w:customStyle="1" w:styleId="ListLabel45">
    <w:name w:val="ListLabel 45"/>
    <w:qFormat/>
    <w:rPr>
      <w:rFonts w:cs="Symbol"/>
      <w:color w:val="auto"/>
    </w:rPr>
  </w:style>
  <w:style w:type="character" w:customStyle="1" w:styleId="ListLabel46">
    <w:name w:val="ListLabel 46"/>
    <w:qFormat/>
    <w:rPr>
      <w:rFonts w:cs="Symbol"/>
      <w:color w:val="auto"/>
    </w:rPr>
  </w:style>
  <w:style w:type="character" w:customStyle="1" w:styleId="ListLabel47">
    <w:name w:val="ListLabel 47"/>
    <w:qFormat/>
    <w:rPr>
      <w:rFonts w:ascii="Calibri" w:hAnsi="Calibri"/>
      <w:b/>
      <w:sz w:val="24"/>
    </w:rPr>
  </w:style>
  <w:style w:type="character" w:customStyle="1" w:styleId="ListLabel48">
    <w:name w:val="ListLabel 48"/>
    <w:qFormat/>
    <w:rPr>
      <w:rFonts w:cs="Symbol"/>
      <w:color w:val="000000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rFonts w:cs="Symbol"/>
      <w:color w:val="auto"/>
    </w:rPr>
  </w:style>
  <w:style w:type="character" w:customStyle="1" w:styleId="ListLabel51">
    <w:name w:val="ListLabel 51"/>
    <w:qFormat/>
    <w:rPr>
      <w:rFonts w:cs="Symbol"/>
      <w:color w:val="auto"/>
    </w:rPr>
  </w:style>
  <w:style w:type="character" w:customStyle="1" w:styleId="ListLabel52">
    <w:name w:val="ListLabel 52"/>
    <w:qFormat/>
    <w:rPr>
      <w:color w:val="auto"/>
      <w:sz w:val="24"/>
    </w:rPr>
  </w:style>
  <w:style w:type="character" w:customStyle="1" w:styleId="ListLabel53">
    <w:name w:val="ListLabel 53"/>
    <w:qFormat/>
    <w:rPr>
      <w:rFonts w:cs="Symbol"/>
      <w:color w:val="auto"/>
    </w:rPr>
  </w:style>
  <w:style w:type="character" w:customStyle="1" w:styleId="ListLabel54">
    <w:name w:val="ListLabel 54"/>
    <w:qFormat/>
    <w:rPr>
      <w:rFonts w:cs="Symbol"/>
      <w:color w:val="auto"/>
    </w:rPr>
  </w:style>
  <w:style w:type="character" w:customStyle="1" w:styleId="ListLabel55">
    <w:name w:val="ListLabel 55"/>
    <w:qFormat/>
    <w:rPr>
      <w:rFonts w:ascii="Calibri" w:hAnsi="Calibri"/>
      <w:b/>
      <w:sz w:val="24"/>
    </w:rPr>
  </w:style>
  <w:style w:type="character" w:customStyle="1" w:styleId="ListLabel56">
    <w:name w:val="ListLabel 56"/>
    <w:qFormat/>
    <w:rPr>
      <w:rFonts w:cs="Symbol"/>
      <w:color w:val="000000"/>
    </w:rPr>
  </w:style>
  <w:style w:type="paragraph" w:styleId="Nagwek">
    <w:name w:val="header"/>
    <w:basedOn w:val="Normalny"/>
    <w:next w:val="Tekstpodstawowy"/>
    <w:link w:val="NagwekZnak"/>
    <w:unhideWhenUsed/>
    <w:rsid w:val="0003701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7010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37010"/>
    <w:pPr>
      <w:overflowPunct/>
      <w:ind w:left="720"/>
      <w:contextualSpacing/>
      <w:jc w:val="left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Bodytext1">
    <w:name w:val="Body text1"/>
    <w:basedOn w:val="Normalny"/>
    <w:link w:val="Bodytext"/>
    <w:uiPriority w:val="99"/>
    <w:qFormat/>
    <w:rsid w:val="00037010"/>
    <w:pPr>
      <w:widowControl w:val="0"/>
      <w:shd w:val="clear" w:color="auto" w:fill="FFFFFF"/>
      <w:overflowPunct/>
      <w:spacing w:before="300" w:line="269" w:lineRule="exact"/>
      <w:ind w:hanging="440"/>
      <w:textAlignment w:val="auto"/>
    </w:pPr>
    <w:rPr>
      <w:rFonts w:eastAsiaTheme="minorHAnsi" w:cstheme="minorBidi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037010"/>
    <w:pPr>
      <w:spacing w:after="120" w:line="480" w:lineRule="auto"/>
      <w:ind w:left="283"/>
    </w:pPr>
  </w:style>
  <w:style w:type="paragraph" w:customStyle="1" w:styleId="Bodytext90">
    <w:name w:val="Body text (9)"/>
    <w:basedOn w:val="Normalny"/>
    <w:link w:val="Bodytext9"/>
    <w:qFormat/>
    <w:rsid w:val="00037010"/>
    <w:pPr>
      <w:widowControl w:val="0"/>
      <w:shd w:val="clear" w:color="auto" w:fill="FFFFFF"/>
      <w:overflowPunct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paragraph" w:customStyle="1" w:styleId="Bodytext30">
    <w:name w:val="Body text (3)"/>
    <w:basedOn w:val="Normalny"/>
    <w:link w:val="Bodytext3"/>
    <w:uiPriority w:val="99"/>
    <w:qFormat/>
    <w:rsid w:val="00037010"/>
    <w:pPr>
      <w:widowControl w:val="0"/>
      <w:shd w:val="clear" w:color="auto" w:fill="FFFFFF"/>
      <w:overflowPunct/>
      <w:spacing w:before="300" w:after="300" w:line="240" w:lineRule="atLeast"/>
      <w:textAlignment w:val="auto"/>
    </w:pPr>
    <w:rPr>
      <w:rFonts w:eastAsiaTheme="minorHAnsi" w:cstheme="minorBidi"/>
      <w:b/>
      <w:bCs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701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07445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qFormat/>
    <w:rsid w:val="00F764CE"/>
    <w:pPr>
      <w:widowControl w:val="0"/>
      <w:suppressAutoHyphens/>
      <w:overflowPunct/>
      <w:textAlignment w:val="auto"/>
    </w:pPr>
    <w:rPr>
      <w:rFonts w:ascii="Times New Roman" w:hAnsi="Times New Roman"/>
      <w:sz w:val="24"/>
      <w:szCs w:val="20"/>
      <w:lang w:eastAsia="ar-SA"/>
    </w:rPr>
  </w:style>
  <w:style w:type="table" w:customStyle="1" w:styleId="TableGrid">
    <w:name w:val="TableGrid"/>
    <w:rsid w:val="000370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6</Pages>
  <Words>1978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dc:description/>
  <cp:lastModifiedBy>Obrzut Daniel</cp:lastModifiedBy>
  <cp:revision>21</cp:revision>
  <cp:lastPrinted>2018-07-31T12:21:00Z</cp:lastPrinted>
  <dcterms:created xsi:type="dcterms:W3CDTF">2018-06-29T13:06:00Z</dcterms:created>
  <dcterms:modified xsi:type="dcterms:W3CDTF">2018-08-20T08:33:00Z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