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72" w:rsidRDefault="00866572" w:rsidP="00E94353">
      <w:pPr>
        <w:spacing w:line="264" w:lineRule="auto"/>
        <w:rPr>
          <w:rFonts w:cstheme="minorHAnsi"/>
          <w:sz w:val="24"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E20303" w:rsidTr="004C1BB9">
        <w:trPr>
          <w:trHeight w:val="1134"/>
        </w:trPr>
        <w:tc>
          <w:tcPr>
            <w:tcW w:w="3085" w:type="dxa"/>
            <w:vAlign w:val="bottom"/>
          </w:tcPr>
          <w:p w:rsidR="00E20303" w:rsidRDefault="00E20303" w:rsidP="004C1BB9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</w:p>
          <w:p w:rsidR="00E20303" w:rsidRDefault="00E20303" w:rsidP="004C1BB9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:rsidR="00E20303" w:rsidRDefault="00E20303" w:rsidP="004C1BB9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093" w:type="dxa"/>
            <w:vAlign w:val="center"/>
            <w:hideMark/>
          </w:tcPr>
          <w:p w:rsidR="00E20303" w:rsidRDefault="00E20303" w:rsidP="004C1BB9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E94353" w:rsidRDefault="00E94353" w:rsidP="00E94353">
      <w:pPr>
        <w:spacing w:line="264" w:lineRule="auto"/>
        <w:rPr>
          <w:rFonts w:cstheme="minorHAnsi"/>
          <w:sz w:val="24"/>
        </w:rPr>
      </w:pPr>
    </w:p>
    <w:p w:rsidR="00E94353" w:rsidRPr="00BC4023" w:rsidRDefault="00E94353" w:rsidP="00E94353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Ja / My niżej podpisany/podpisani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działając w imieniu i na rzecz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BC4023">
        <w:rPr>
          <w:rFonts w:asciiTheme="minorHAnsi" w:hAnsiTheme="minorHAnsi" w:cstheme="minorHAnsi"/>
          <w:sz w:val="24"/>
        </w:rPr>
        <w:t>REGON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Nr NIP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KRS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telefonu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04145B" w:rsidRDefault="00D475C7" w:rsidP="000F4417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w odpowiedzi na ogłoszenie w postępowaniu o udzielenie zamówienia publicznego w trybie </w:t>
      </w:r>
      <w:r w:rsidRPr="0004145B">
        <w:rPr>
          <w:rFonts w:asciiTheme="minorHAnsi" w:hAnsiTheme="minorHAnsi" w:cstheme="minorHAnsi"/>
          <w:sz w:val="24"/>
        </w:rPr>
        <w:t>p</w:t>
      </w:r>
      <w:r w:rsidRPr="0004145B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04145B">
        <w:rPr>
          <w:rFonts w:asciiTheme="minorHAnsi" w:hAnsiTheme="minorHAnsi" w:cstheme="minorHAnsi"/>
          <w:spacing w:val="-4"/>
          <w:sz w:val="24"/>
        </w:rPr>
        <w:t xml:space="preserve">na </w:t>
      </w:r>
      <w:r w:rsidR="0004145B" w:rsidRPr="0004145B">
        <w:rPr>
          <w:rFonts w:asciiTheme="minorHAnsi" w:hAnsiTheme="minorHAnsi" w:cstheme="minorHAnsi"/>
          <w:sz w:val="24"/>
        </w:rPr>
        <w:t xml:space="preserve">sprzątanie pomieszczeń budynków Karpackiego Oddziału </w:t>
      </w:r>
      <w:r w:rsidR="00B513BC" w:rsidRPr="0004145B">
        <w:rPr>
          <w:rFonts w:asciiTheme="minorHAnsi" w:hAnsiTheme="minorHAnsi" w:cstheme="minorHAnsi"/>
          <w:sz w:val="24"/>
        </w:rPr>
        <w:t>S</w:t>
      </w:r>
      <w:r w:rsidR="00B513BC">
        <w:rPr>
          <w:rFonts w:asciiTheme="minorHAnsi" w:hAnsiTheme="minorHAnsi" w:cstheme="minorHAnsi"/>
          <w:sz w:val="24"/>
        </w:rPr>
        <w:t xml:space="preserve">traży </w:t>
      </w:r>
      <w:r w:rsidR="0004145B" w:rsidRPr="0004145B">
        <w:rPr>
          <w:rFonts w:asciiTheme="minorHAnsi" w:hAnsiTheme="minorHAnsi" w:cstheme="minorHAnsi"/>
          <w:sz w:val="24"/>
        </w:rPr>
        <w:t>G</w:t>
      </w:r>
      <w:r w:rsidR="00B513BC">
        <w:rPr>
          <w:rFonts w:asciiTheme="minorHAnsi" w:hAnsiTheme="minorHAnsi" w:cstheme="minorHAnsi"/>
          <w:sz w:val="24"/>
        </w:rPr>
        <w:t>ranicznej</w:t>
      </w:r>
      <w:r w:rsidR="0004145B" w:rsidRPr="0004145B">
        <w:rPr>
          <w:rFonts w:asciiTheme="minorHAnsi" w:hAnsiTheme="minorHAnsi" w:cstheme="minorHAnsi"/>
          <w:sz w:val="24"/>
        </w:rPr>
        <w:t xml:space="preserve"> w</w:t>
      </w:r>
      <w:r w:rsidR="00E20303">
        <w:rPr>
          <w:rFonts w:asciiTheme="minorHAnsi" w:hAnsiTheme="minorHAnsi" w:cstheme="minorHAnsi"/>
          <w:sz w:val="24"/>
        </w:rPr>
        <w:t> </w:t>
      </w:r>
      <w:r w:rsidR="0004145B" w:rsidRPr="0004145B">
        <w:rPr>
          <w:rFonts w:asciiTheme="minorHAnsi" w:hAnsiTheme="minorHAnsi" w:cstheme="minorHAnsi"/>
          <w:sz w:val="24"/>
        </w:rPr>
        <w:t xml:space="preserve">Nowym Sączu </w:t>
      </w:r>
      <w:r w:rsidRPr="0004145B">
        <w:rPr>
          <w:rFonts w:asciiTheme="minorHAnsi" w:hAnsiTheme="minorHAnsi" w:cstheme="minorHAnsi"/>
          <w:sz w:val="24"/>
        </w:rPr>
        <w:t>składam/składamy niniejszą ofertę:</w:t>
      </w:r>
    </w:p>
    <w:p w:rsidR="008543CA" w:rsidRPr="000F4417" w:rsidRDefault="008543CA" w:rsidP="00F12B83">
      <w:pPr>
        <w:widowControl w:val="0"/>
        <w:numPr>
          <w:ilvl w:val="0"/>
          <w:numId w:val="5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0F4417">
        <w:rPr>
          <w:rFonts w:asciiTheme="minorHAnsi" w:hAnsiTheme="minorHAnsi" w:cs="Calibri"/>
          <w:color w:val="000000"/>
          <w:sz w:val="24"/>
          <w:lang w:bidi="pl-PL"/>
        </w:rPr>
        <w:t xml:space="preserve">Oferuję/my realizację przedmiotu zamówienia </w:t>
      </w:r>
      <w:r w:rsidRPr="000F4417">
        <w:rPr>
          <w:rFonts w:asciiTheme="minorHAnsi" w:hAnsiTheme="minorHAnsi" w:cs="Calibri"/>
          <w:sz w:val="24"/>
        </w:rPr>
        <w:t>za cenę ofertową zgodnie z poniższym wyliczeniem</w:t>
      </w:r>
      <w:r w:rsidR="001135E2" w:rsidRPr="000F4417">
        <w:rPr>
          <w:rFonts w:asciiTheme="minorHAnsi" w:hAnsiTheme="minorHAnsi" w:cs="Calibri"/>
          <w:sz w:val="24"/>
        </w:rPr>
        <w:t>: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9"/>
        <w:gridCol w:w="1305"/>
        <w:gridCol w:w="2151"/>
        <w:gridCol w:w="2284"/>
      </w:tblGrid>
      <w:tr w:rsidR="00B41071" w:rsidRPr="00B41071" w:rsidTr="00B41071">
        <w:tc>
          <w:tcPr>
            <w:tcW w:w="392" w:type="dxa"/>
          </w:tcPr>
          <w:p w:rsidR="00B41071" w:rsidRPr="00B41071" w:rsidRDefault="00B41071" w:rsidP="00BA7EF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9" w:type="dxa"/>
            <w:vAlign w:val="center"/>
          </w:tcPr>
          <w:p w:rsidR="00B41071" w:rsidRPr="00B41071" w:rsidRDefault="00B41071" w:rsidP="00BA7EF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1071">
              <w:rPr>
                <w:rFonts w:asciiTheme="minorHAnsi" w:hAnsiTheme="minorHAnsi" w:cs="Arial"/>
                <w:sz w:val="18"/>
                <w:szCs w:val="18"/>
              </w:rPr>
              <w:t>Wyszczególnienie</w:t>
            </w:r>
          </w:p>
        </w:tc>
        <w:tc>
          <w:tcPr>
            <w:tcW w:w="1305" w:type="dxa"/>
            <w:vAlign w:val="center"/>
          </w:tcPr>
          <w:p w:rsidR="00B41071" w:rsidRPr="00B41071" w:rsidRDefault="00FA78D2" w:rsidP="00BA7EF7">
            <w:pPr>
              <w:ind w:left="-100" w:hanging="5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Czas realizacji usługi [</w:t>
            </w:r>
            <w:r w:rsidR="00B41071" w:rsidRPr="00B41071">
              <w:rPr>
                <w:rFonts w:asciiTheme="minorHAnsi" w:hAnsiTheme="minorHAnsi" w:cs="Arial"/>
                <w:sz w:val="18"/>
                <w:szCs w:val="18"/>
              </w:rPr>
              <w:t>m</w:t>
            </w: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B41071" w:rsidRPr="00B41071">
              <w:rPr>
                <w:rFonts w:asciiTheme="minorHAnsi" w:hAnsiTheme="minorHAnsi" w:cs="Arial"/>
                <w:sz w:val="18"/>
                <w:szCs w:val="18"/>
              </w:rPr>
              <w:t>c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2151" w:type="dxa"/>
            <w:vAlign w:val="center"/>
          </w:tcPr>
          <w:p w:rsidR="00B41071" w:rsidRPr="00B41071" w:rsidRDefault="00B41071" w:rsidP="00C27442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41071">
              <w:rPr>
                <w:rFonts w:asciiTheme="minorHAnsi" w:hAnsiTheme="minorHAnsi" w:cs="Arial"/>
                <w:sz w:val="18"/>
                <w:szCs w:val="18"/>
              </w:rPr>
              <w:t>Cena jednostkowa brutto</w:t>
            </w:r>
          </w:p>
        </w:tc>
        <w:tc>
          <w:tcPr>
            <w:tcW w:w="2284" w:type="dxa"/>
            <w:vAlign w:val="center"/>
          </w:tcPr>
          <w:p w:rsidR="00B41071" w:rsidRPr="00B41071" w:rsidRDefault="00B41071" w:rsidP="00B245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  <w:r w:rsidRPr="00B41071">
              <w:rPr>
                <w:rFonts w:asciiTheme="minorHAnsi" w:hAnsiTheme="minorHAnsi" w:cs="Arial"/>
                <w:b/>
                <w:sz w:val="18"/>
                <w:szCs w:val="18"/>
              </w:rPr>
              <w:t>ena ofertowa brutto</w:t>
            </w:r>
          </w:p>
        </w:tc>
      </w:tr>
      <w:tr w:rsidR="00B41071" w:rsidRPr="00B41071" w:rsidTr="00FA78D2">
        <w:tc>
          <w:tcPr>
            <w:tcW w:w="392" w:type="dxa"/>
            <w:shd w:val="clear" w:color="auto" w:fill="auto"/>
          </w:tcPr>
          <w:p w:rsidR="00B41071" w:rsidRPr="00FA78D2" w:rsidRDefault="00B41071" w:rsidP="00BA7E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41071" w:rsidRPr="00FA78D2" w:rsidRDefault="00B41071" w:rsidP="00BA7E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41071" w:rsidRPr="00FA78D2" w:rsidRDefault="00B41071" w:rsidP="00BA7EF7">
            <w:pPr>
              <w:ind w:left="-100" w:hanging="55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41071" w:rsidRPr="00FA78D2" w:rsidRDefault="00B41071" w:rsidP="00BA7E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41071" w:rsidRPr="00B41071" w:rsidRDefault="00B41071" w:rsidP="00B4107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5=3</w:t>
            </w:r>
            <w:r w:rsidR="00B513BC" w:rsidRPr="00FA78D2">
              <w:rPr>
                <w:rFonts w:asciiTheme="minorHAnsi" w:hAnsiTheme="minorHAnsi" w:cs="Arial"/>
                <w:b/>
                <w:sz w:val="16"/>
                <w:szCs w:val="16"/>
              </w:rPr>
              <w:t>×</w:t>
            </w: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</w:p>
        </w:tc>
      </w:tr>
      <w:tr w:rsidR="00B41071" w:rsidRPr="007063D7" w:rsidTr="00B41071">
        <w:trPr>
          <w:cantSplit/>
        </w:trPr>
        <w:tc>
          <w:tcPr>
            <w:tcW w:w="392" w:type="dxa"/>
            <w:vAlign w:val="center"/>
          </w:tcPr>
          <w:p w:rsidR="00B41071" w:rsidRPr="00B41071" w:rsidRDefault="00B41071" w:rsidP="00B41071">
            <w:pPr>
              <w:pStyle w:val="Akapitzlist"/>
              <w:tabs>
                <w:tab w:val="left" w:pos="567"/>
              </w:tabs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9" w:type="dxa"/>
            <w:vAlign w:val="center"/>
          </w:tcPr>
          <w:p w:rsidR="00B41071" w:rsidRPr="00B41071" w:rsidRDefault="00B41071" w:rsidP="00B41071">
            <w:pPr>
              <w:pStyle w:val="Akapitzlist"/>
              <w:tabs>
                <w:tab w:val="left" w:pos="567"/>
              </w:tabs>
              <w:spacing w:line="276" w:lineRule="auto"/>
              <w:ind w:left="0"/>
              <w:rPr>
                <w:rFonts w:ascii="Calibri" w:hAnsi="Calibri" w:cs="Calibri"/>
              </w:rPr>
            </w:pPr>
            <w:r w:rsidRPr="00B41071">
              <w:rPr>
                <w:rFonts w:ascii="Calibri" w:hAnsi="Calibri" w:cs="Calibri"/>
              </w:rPr>
              <w:t xml:space="preserve">Zakres podstawowy </w:t>
            </w:r>
          </w:p>
        </w:tc>
        <w:tc>
          <w:tcPr>
            <w:tcW w:w="1305" w:type="dxa"/>
            <w:vAlign w:val="center"/>
          </w:tcPr>
          <w:p w:rsidR="00B41071" w:rsidRPr="007063D7" w:rsidRDefault="00B41071" w:rsidP="00B41071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151" w:type="dxa"/>
            <w:vAlign w:val="center"/>
          </w:tcPr>
          <w:p w:rsidR="00B41071" w:rsidRPr="007063D7" w:rsidRDefault="00FA78D2" w:rsidP="00B41071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</w:t>
            </w:r>
            <w:r w:rsidR="00B41071" w:rsidRPr="007063D7">
              <w:rPr>
                <w:rFonts w:asciiTheme="minorHAnsi" w:hAnsiTheme="minorHAnsi" w:cs="Arial"/>
                <w:szCs w:val="22"/>
              </w:rPr>
              <w:t>ł</w:t>
            </w:r>
            <w:r>
              <w:rPr>
                <w:rFonts w:asciiTheme="minorHAnsi" w:hAnsiTheme="minorHAnsi" w:cs="Arial"/>
                <w:szCs w:val="22"/>
              </w:rPr>
              <w:t>/m-c</w:t>
            </w:r>
          </w:p>
        </w:tc>
        <w:tc>
          <w:tcPr>
            <w:tcW w:w="2284" w:type="dxa"/>
            <w:vAlign w:val="center"/>
          </w:tcPr>
          <w:p w:rsidR="00B41071" w:rsidRPr="007063D7" w:rsidRDefault="00B41071" w:rsidP="00B41071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B41071" w:rsidRPr="007063D7" w:rsidTr="00B41071">
        <w:trPr>
          <w:cantSplit/>
        </w:trPr>
        <w:tc>
          <w:tcPr>
            <w:tcW w:w="392" w:type="dxa"/>
            <w:vAlign w:val="center"/>
          </w:tcPr>
          <w:p w:rsidR="00B41071" w:rsidRPr="00B41071" w:rsidRDefault="00B41071" w:rsidP="00B41071">
            <w:pPr>
              <w:tabs>
                <w:tab w:val="right" w:pos="3424"/>
              </w:tabs>
              <w:jc w:val="lef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9" w:type="dxa"/>
            <w:vAlign w:val="center"/>
          </w:tcPr>
          <w:p w:rsidR="00B41071" w:rsidRDefault="00B41071" w:rsidP="00B41071">
            <w:pPr>
              <w:tabs>
                <w:tab w:val="right" w:pos="3424"/>
              </w:tabs>
              <w:jc w:val="left"/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</w:pPr>
            <w:r w:rsidRPr="00B41071">
              <w:rPr>
                <w:rFonts w:cs="Calibri"/>
              </w:rPr>
              <w:t xml:space="preserve">Zakres </w:t>
            </w:r>
            <w:r>
              <w:rPr>
                <w:rFonts w:cs="Calibri"/>
                <w:szCs w:val="22"/>
              </w:rPr>
              <w:t>opcjonalny</w:t>
            </w:r>
          </w:p>
        </w:tc>
        <w:tc>
          <w:tcPr>
            <w:tcW w:w="1305" w:type="dxa"/>
            <w:vAlign w:val="center"/>
          </w:tcPr>
          <w:p w:rsidR="00B41071" w:rsidRDefault="00B41071" w:rsidP="0099304B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7</w:t>
            </w:r>
          </w:p>
        </w:tc>
        <w:tc>
          <w:tcPr>
            <w:tcW w:w="2151" w:type="dxa"/>
            <w:vAlign w:val="center"/>
          </w:tcPr>
          <w:p w:rsidR="00B41071" w:rsidRPr="007063D7" w:rsidRDefault="00FA78D2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</w:t>
            </w:r>
            <w:r w:rsidRPr="007063D7">
              <w:rPr>
                <w:rFonts w:asciiTheme="minorHAnsi" w:hAnsiTheme="minorHAnsi" w:cs="Arial"/>
                <w:szCs w:val="22"/>
              </w:rPr>
              <w:t>ł</w:t>
            </w:r>
            <w:r>
              <w:rPr>
                <w:rFonts w:asciiTheme="minorHAnsi" w:hAnsiTheme="minorHAnsi" w:cs="Arial"/>
                <w:szCs w:val="22"/>
              </w:rPr>
              <w:t>/m-c</w:t>
            </w:r>
          </w:p>
        </w:tc>
        <w:tc>
          <w:tcPr>
            <w:tcW w:w="2284" w:type="dxa"/>
            <w:vAlign w:val="center"/>
          </w:tcPr>
          <w:p w:rsidR="00B41071" w:rsidRPr="007063D7" w:rsidRDefault="00B41071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B41071" w:rsidRPr="007063D7" w:rsidTr="004C1BB9">
        <w:trPr>
          <w:trHeight w:val="340"/>
        </w:trPr>
        <w:tc>
          <w:tcPr>
            <w:tcW w:w="6687" w:type="dxa"/>
            <w:gridSpan w:val="4"/>
          </w:tcPr>
          <w:p w:rsidR="00B41071" w:rsidRDefault="00B41071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RAZEM cena ofertowa brutto:</w:t>
            </w:r>
          </w:p>
        </w:tc>
        <w:tc>
          <w:tcPr>
            <w:tcW w:w="2284" w:type="dxa"/>
            <w:vAlign w:val="center"/>
          </w:tcPr>
          <w:p w:rsidR="00B41071" w:rsidRDefault="00C27442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B41071" w:rsidRPr="007063D7" w:rsidTr="004C1BB9">
        <w:trPr>
          <w:trHeight w:val="397"/>
        </w:trPr>
        <w:tc>
          <w:tcPr>
            <w:tcW w:w="8971" w:type="dxa"/>
            <w:gridSpan w:val="5"/>
          </w:tcPr>
          <w:p w:rsidR="00B41071" w:rsidRPr="007063D7" w:rsidRDefault="00B41071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Słownie (cena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ofertowa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 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B41071" w:rsidRPr="00574C74" w:rsidRDefault="008543CA" w:rsidP="00574C74">
      <w:pPr>
        <w:pStyle w:val="Akapitzlist"/>
        <w:numPr>
          <w:ilvl w:val="0"/>
          <w:numId w:val="60"/>
        </w:numPr>
        <w:tabs>
          <w:tab w:val="right" w:leader="dot" w:pos="9070"/>
        </w:tabs>
        <w:ind w:left="284" w:hanging="284"/>
        <w:jc w:val="both"/>
        <w:rPr>
          <w:rFonts w:cs="Arial"/>
          <w:b/>
        </w:rPr>
      </w:pPr>
      <w:r w:rsidRPr="00574C74">
        <w:rPr>
          <w:rFonts w:cs="Arial"/>
          <w:b/>
        </w:rPr>
        <w:t>Powyższa cena</w:t>
      </w:r>
      <w:r w:rsidR="00B8363D" w:rsidRPr="00574C74">
        <w:rPr>
          <w:rFonts w:cs="Arial"/>
          <w:b/>
        </w:rPr>
        <w:t xml:space="preserve"> </w:t>
      </w:r>
      <w:r w:rsidR="00B41071" w:rsidRPr="00574C74">
        <w:rPr>
          <w:rFonts w:cs="Arial"/>
          <w:b/>
        </w:rPr>
        <w:t xml:space="preserve">ofertowa </w:t>
      </w:r>
      <w:r w:rsidRPr="00574C74">
        <w:rPr>
          <w:rFonts w:cs="Arial"/>
          <w:b/>
        </w:rPr>
        <w:t xml:space="preserve">obejmuje </w:t>
      </w:r>
      <w:r w:rsidR="00AC2DF9" w:rsidRPr="00574C74">
        <w:rPr>
          <w:rFonts w:cs="Arial"/>
          <w:b/>
        </w:rPr>
        <w:t xml:space="preserve">cały </w:t>
      </w:r>
      <w:r w:rsidRPr="00574C74">
        <w:rPr>
          <w:rFonts w:cs="Arial"/>
          <w:b/>
        </w:rPr>
        <w:t>zak</w:t>
      </w:r>
      <w:r w:rsidR="00AC2DF9" w:rsidRPr="00574C74">
        <w:rPr>
          <w:rFonts w:cs="Arial"/>
          <w:b/>
        </w:rPr>
        <w:t>res zamówienia określony w SIWZ (zakres podstawowy i opcjonalny).</w:t>
      </w:r>
      <w:r w:rsidRPr="00574C74">
        <w:rPr>
          <w:rFonts w:cs="Arial"/>
          <w:b/>
        </w:rPr>
        <w:t xml:space="preserve"> </w:t>
      </w:r>
    </w:p>
    <w:p w:rsidR="008543CA" w:rsidRPr="00574C74" w:rsidRDefault="008543CA" w:rsidP="00574C74">
      <w:pPr>
        <w:pStyle w:val="Akapitzlist"/>
        <w:numPr>
          <w:ilvl w:val="0"/>
          <w:numId w:val="60"/>
        </w:numPr>
        <w:tabs>
          <w:tab w:val="right" w:leader="dot" w:pos="9070"/>
        </w:tabs>
        <w:ind w:left="284" w:hanging="284"/>
        <w:jc w:val="both"/>
        <w:rPr>
          <w:rFonts w:cs="Arial"/>
          <w:b/>
        </w:rPr>
      </w:pPr>
      <w:r w:rsidRPr="00574C74">
        <w:rPr>
          <w:rFonts w:cs="Arial"/>
          <w:b/>
        </w:rPr>
        <w:t xml:space="preserve">W cenę wliczono wszystkie koszty niezbędne do realizacji </w:t>
      </w:r>
      <w:r w:rsidR="00574C74">
        <w:rPr>
          <w:rFonts w:cs="Arial"/>
          <w:b/>
        </w:rPr>
        <w:t xml:space="preserve">przedmiotu </w:t>
      </w:r>
      <w:r w:rsidRPr="00574C74">
        <w:rPr>
          <w:rFonts w:cs="Arial"/>
          <w:b/>
        </w:rPr>
        <w:t>zamówienia.</w:t>
      </w:r>
    </w:p>
    <w:p w:rsidR="00B41071" w:rsidRPr="00574C74" w:rsidRDefault="00B41071" w:rsidP="005D4630">
      <w:pPr>
        <w:pStyle w:val="Akapitzlist"/>
        <w:numPr>
          <w:ilvl w:val="0"/>
          <w:numId w:val="60"/>
        </w:numPr>
        <w:tabs>
          <w:tab w:val="right" w:leader="dot" w:pos="9070"/>
        </w:tabs>
        <w:ind w:left="284" w:hanging="284"/>
        <w:jc w:val="both"/>
        <w:rPr>
          <w:rFonts w:cs="Arial"/>
          <w:b/>
        </w:rPr>
      </w:pPr>
      <w:r w:rsidRPr="00574C74">
        <w:rPr>
          <w:rFonts w:cs="Arial"/>
          <w:b/>
        </w:rPr>
        <w:t>Cena jednostkowa zakresu opcjonalnego brutto nie może być wyższa od ceny jednostkowej zakresu podstawowego brutto.</w:t>
      </w:r>
    </w:p>
    <w:p w:rsidR="0099304B" w:rsidRDefault="0099304B" w:rsidP="00B41071">
      <w:pPr>
        <w:widowControl w:val="0"/>
        <w:numPr>
          <w:ilvl w:val="0"/>
          <w:numId w:val="5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Cs w:val="22"/>
        </w:rPr>
      </w:pPr>
      <w:r w:rsidRPr="00C27442">
        <w:rPr>
          <w:rFonts w:asciiTheme="minorHAnsi" w:hAnsiTheme="minorHAnsi" w:cstheme="minorHAnsi"/>
          <w:spacing w:val="-2"/>
          <w:szCs w:val="22"/>
        </w:rPr>
        <w:t>Oświadczam/y, że przedmiot zamówienia zrealizuję/zrealizujemy</w:t>
      </w:r>
      <w:r w:rsidR="001A555E" w:rsidRPr="00C27442">
        <w:rPr>
          <w:rFonts w:asciiTheme="minorHAnsi" w:hAnsiTheme="minorHAnsi" w:cstheme="minorHAnsi"/>
          <w:spacing w:val="-2"/>
          <w:szCs w:val="22"/>
        </w:rPr>
        <w:t xml:space="preserve"> w terminie od dnia 1 marca 2019</w:t>
      </w:r>
      <w:r w:rsidR="00C27442">
        <w:rPr>
          <w:rFonts w:asciiTheme="minorHAnsi" w:hAnsiTheme="minorHAnsi" w:cstheme="minorHAnsi"/>
          <w:spacing w:val="-2"/>
          <w:szCs w:val="22"/>
        </w:rPr>
        <w:t> </w:t>
      </w:r>
      <w:r w:rsidR="001A555E" w:rsidRPr="00C27442">
        <w:rPr>
          <w:rFonts w:asciiTheme="minorHAnsi" w:hAnsiTheme="minorHAnsi" w:cstheme="minorHAnsi"/>
          <w:spacing w:val="-2"/>
          <w:szCs w:val="22"/>
        </w:rPr>
        <w:t>r</w:t>
      </w:r>
      <w:r w:rsidR="00C27442">
        <w:rPr>
          <w:rFonts w:asciiTheme="minorHAnsi" w:hAnsiTheme="minorHAnsi" w:cstheme="minorHAnsi"/>
          <w:spacing w:val="-2"/>
          <w:szCs w:val="22"/>
        </w:rPr>
        <w:t>.</w:t>
      </w:r>
      <w:r w:rsidR="001A555E">
        <w:rPr>
          <w:rFonts w:asciiTheme="minorHAnsi" w:hAnsiTheme="minorHAnsi" w:cstheme="minorHAnsi"/>
          <w:szCs w:val="22"/>
        </w:rPr>
        <w:t xml:space="preserve"> do dnia </w:t>
      </w:r>
      <w:r w:rsidR="00C27442">
        <w:rPr>
          <w:rFonts w:asciiTheme="minorHAnsi" w:hAnsiTheme="minorHAnsi" w:cstheme="minorHAnsi"/>
          <w:szCs w:val="22"/>
        </w:rPr>
        <w:t>28</w:t>
      </w:r>
      <w:r w:rsidR="001A555E">
        <w:rPr>
          <w:rFonts w:asciiTheme="minorHAnsi" w:hAnsiTheme="minorHAnsi" w:cstheme="minorHAnsi"/>
          <w:szCs w:val="22"/>
        </w:rPr>
        <w:t xml:space="preserve"> l</w:t>
      </w:r>
      <w:r w:rsidR="00C27442">
        <w:rPr>
          <w:rFonts w:asciiTheme="minorHAnsi" w:hAnsiTheme="minorHAnsi" w:cstheme="minorHAnsi"/>
          <w:szCs w:val="22"/>
        </w:rPr>
        <w:t>utego</w:t>
      </w:r>
      <w:r w:rsidR="001A555E">
        <w:rPr>
          <w:rFonts w:asciiTheme="minorHAnsi" w:hAnsiTheme="minorHAnsi" w:cstheme="minorHAnsi"/>
          <w:szCs w:val="22"/>
        </w:rPr>
        <w:t xml:space="preserve"> 20</w:t>
      </w:r>
      <w:r w:rsidR="00C27442">
        <w:rPr>
          <w:rFonts w:asciiTheme="minorHAnsi" w:hAnsiTheme="minorHAnsi" w:cstheme="minorHAnsi"/>
          <w:szCs w:val="22"/>
        </w:rPr>
        <w:t>20</w:t>
      </w:r>
      <w:r w:rsidR="00B513BC">
        <w:rPr>
          <w:rFonts w:asciiTheme="minorHAnsi" w:hAnsiTheme="minorHAnsi" w:cstheme="minorHAnsi"/>
          <w:szCs w:val="22"/>
        </w:rPr>
        <w:t xml:space="preserve"> </w:t>
      </w:r>
      <w:r w:rsidR="001A555E">
        <w:rPr>
          <w:rFonts w:asciiTheme="minorHAnsi" w:hAnsiTheme="minorHAnsi" w:cstheme="minorHAnsi"/>
          <w:szCs w:val="22"/>
        </w:rPr>
        <w:t>r.</w:t>
      </w:r>
      <w:r w:rsidR="00C27442">
        <w:rPr>
          <w:rFonts w:asciiTheme="minorHAnsi" w:hAnsiTheme="minorHAnsi" w:cstheme="minorHAnsi"/>
          <w:szCs w:val="22"/>
        </w:rPr>
        <w:t xml:space="preserve"> </w:t>
      </w:r>
      <w:r w:rsidR="002E5598">
        <w:rPr>
          <w:rFonts w:asciiTheme="minorHAnsi" w:hAnsiTheme="minorHAnsi" w:cstheme="minorHAnsi"/>
          <w:szCs w:val="22"/>
        </w:rPr>
        <w:t>przy czym:</w:t>
      </w:r>
      <w:r w:rsidR="00C27442">
        <w:rPr>
          <w:rFonts w:asciiTheme="minorHAnsi" w:hAnsiTheme="minorHAnsi" w:cstheme="minorHAnsi"/>
          <w:szCs w:val="22"/>
        </w:rPr>
        <w:t xml:space="preserve"> </w:t>
      </w:r>
    </w:p>
    <w:p w:rsidR="00C27442" w:rsidRPr="00AD122B" w:rsidRDefault="00BA34AF" w:rsidP="00BA34AF">
      <w:pPr>
        <w:widowControl w:val="0"/>
        <w:numPr>
          <w:ilvl w:val="1"/>
          <w:numId w:val="5"/>
        </w:numPr>
        <w:tabs>
          <w:tab w:val="left" w:pos="567"/>
        </w:tabs>
        <w:overflowPunct/>
        <w:spacing w:line="264" w:lineRule="auto"/>
        <w:ind w:left="567" w:hanging="283"/>
        <w:textAlignment w:val="auto"/>
        <w:rPr>
          <w:rFonts w:asciiTheme="minorHAnsi" w:hAnsiTheme="minorHAnsi" w:cstheme="minorHAnsi"/>
          <w:spacing w:val="-6"/>
          <w:szCs w:val="22"/>
        </w:rPr>
      </w:pPr>
      <w:r w:rsidRPr="00AD122B">
        <w:rPr>
          <w:rFonts w:asciiTheme="minorHAnsi" w:hAnsiTheme="minorHAnsi" w:cstheme="minorHAnsi"/>
          <w:spacing w:val="-6"/>
          <w:szCs w:val="22"/>
        </w:rPr>
        <w:t xml:space="preserve">zakres podstawowy </w:t>
      </w:r>
      <w:r w:rsidR="00AD122B" w:rsidRPr="00AD122B">
        <w:rPr>
          <w:rFonts w:asciiTheme="minorHAnsi" w:hAnsiTheme="minorHAnsi" w:cstheme="minorHAnsi"/>
          <w:spacing w:val="-6"/>
          <w:szCs w:val="22"/>
        </w:rPr>
        <w:t xml:space="preserve">zrealizuję/zrealizujemy </w:t>
      </w:r>
      <w:r w:rsidRPr="00AD122B">
        <w:rPr>
          <w:rFonts w:asciiTheme="minorHAnsi" w:hAnsiTheme="minorHAnsi" w:cstheme="minorHAnsi"/>
          <w:spacing w:val="-6"/>
          <w:szCs w:val="22"/>
        </w:rPr>
        <w:t>w terminie od dnia 1 marca 2019 r. do dnia 31 lipca 20</w:t>
      </w:r>
      <w:r w:rsidR="002E5598" w:rsidRPr="00AD122B">
        <w:rPr>
          <w:rFonts w:asciiTheme="minorHAnsi" w:hAnsiTheme="minorHAnsi" w:cstheme="minorHAnsi"/>
          <w:spacing w:val="-6"/>
          <w:szCs w:val="22"/>
        </w:rPr>
        <w:t>19 </w:t>
      </w:r>
      <w:r w:rsidRPr="00AD122B">
        <w:rPr>
          <w:rFonts w:asciiTheme="minorHAnsi" w:hAnsiTheme="minorHAnsi" w:cstheme="minorHAnsi"/>
          <w:spacing w:val="-6"/>
          <w:szCs w:val="22"/>
        </w:rPr>
        <w:t>r.,</w:t>
      </w:r>
    </w:p>
    <w:p w:rsidR="00AD122B" w:rsidRPr="00AD122B" w:rsidRDefault="00BA34AF" w:rsidP="00BA34AF">
      <w:pPr>
        <w:widowControl w:val="0"/>
        <w:numPr>
          <w:ilvl w:val="1"/>
          <w:numId w:val="5"/>
        </w:numPr>
        <w:tabs>
          <w:tab w:val="left" w:pos="567"/>
        </w:tabs>
        <w:overflowPunct/>
        <w:spacing w:line="264" w:lineRule="auto"/>
        <w:ind w:left="567" w:hanging="283"/>
        <w:textAlignment w:val="auto"/>
        <w:rPr>
          <w:rFonts w:asciiTheme="minorHAnsi" w:hAnsiTheme="minorHAnsi" w:cstheme="minorHAnsi"/>
          <w:spacing w:val="-4"/>
          <w:szCs w:val="22"/>
        </w:rPr>
      </w:pPr>
      <w:r w:rsidRPr="00AD122B">
        <w:rPr>
          <w:rFonts w:asciiTheme="minorHAnsi" w:hAnsiTheme="minorHAnsi" w:cstheme="minorHAnsi"/>
          <w:spacing w:val="-4"/>
          <w:szCs w:val="22"/>
        </w:rPr>
        <w:t xml:space="preserve">zakres opcjonalny </w:t>
      </w:r>
      <w:r w:rsidR="00AD122B" w:rsidRPr="00AD122B">
        <w:rPr>
          <w:rFonts w:asciiTheme="minorHAnsi" w:hAnsiTheme="minorHAnsi" w:cstheme="minorHAnsi"/>
          <w:spacing w:val="-4"/>
          <w:szCs w:val="22"/>
        </w:rPr>
        <w:t xml:space="preserve">zrealizuję/zrealizujemy </w:t>
      </w:r>
      <w:r w:rsidRPr="00AD122B">
        <w:rPr>
          <w:rFonts w:asciiTheme="minorHAnsi" w:hAnsiTheme="minorHAnsi" w:cstheme="minorHAnsi"/>
          <w:spacing w:val="-4"/>
          <w:szCs w:val="22"/>
        </w:rPr>
        <w:t xml:space="preserve">w terminie od dnia 1 </w:t>
      </w:r>
      <w:r w:rsidR="00AD122B" w:rsidRPr="00AD122B">
        <w:rPr>
          <w:rFonts w:asciiTheme="minorHAnsi" w:hAnsiTheme="minorHAnsi" w:cstheme="minorHAnsi"/>
          <w:spacing w:val="-4"/>
          <w:szCs w:val="22"/>
        </w:rPr>
        <w:t>sierpnia</w:t>
      </w:r>
      <w:r w:rsidRPr="00AD122B">
        <w:rPr>
          <w:rFonts w:asciiTheme="minorHAnsi" w:hAnsiTheme="minorHAnsi" w:cstheme="minorHAnsi"/>
          <w:spacing w:val="-4"/>
          <w:szCs w:val="22"/>
        </w:rPr>
        <w:t xml:space="preserve"> 2019 r. do dnia </w:t>
      </w:r>
      <w:r w:rsidR="00AD122B" w:rsidRPr="00AD122B">
        <w:rPr>
          <w:rFonts w:asciiTheme="minorHAnsi" w:hAnsiTheme="minorHAnsi" w:cstheme="minorHAnsi"/>
          <w:spacing w:val="-4"/>
          <w:szCs w:val="22"/>
        </w:rPr>
        <w:t>28 lutego</w:t>
      </w:r>
      <w:r w:rsidRPr="00AD122B">
        <w:rPr>
          <w:rFonts w:asciiTheme="minorHAnsi" w:hAnsiTheme="minorHAnsi" w:cstheme="minorHAnsi"/>
          <w:spacing w:val="-4"/>
          <w:szCs w:val="22"/>
        </w:rPr>
        <w:t xml:space="preserve"> 2020</w:t>
      </w:r>
      <w:r w:rsidR="00AD122B" w:rsidRPr="00AD122B">
        <w:rPr>
          <w:rFonts w:asciiTheme="minorHAnsi" w:hAnsiTheme="minorHAnsi" w:cstheme="minorHAnsi"/>
          <w:spacing w:val="-4"/>
          <w:szCs w:val="22"/>
        </w:rPr>
        <w:t> </w:t>
      </w:r>
      <w:r w:rsidRPr="00AD122B">
        <w:rPr>
          <w:rFonts w:asciiTheme="minorHAnsi" w:hAnsiTheme="minorHAnsi" w:cstheme="minorHAnsi"/>
          <w:spacing w:val="-4"/>
          <w:szCs w:val="22"/>
        </w:rPr>
        <w:t>r.</w:t>
      </w:r>
      <w:r w:rsidR="00AD122B" w:rsidRPr="00AD122B">
        <w:rPr>
          <w:rFonts w:asciiTheme="minorHAnsi" w:hAnsiTheme="minorHAnsi" w:cstheme="minorHAnsi"/>
          <w:spacing w:val="-4"/>
          <w:szCs w:val="22"/>
        </w:rPr>
        <w:t xml:space="preserve">, </w:t>
      </w:r>
      <w:r w:rsidRPr="00AD122B">
        <w:rPr>
          <w:rFonts w:asciiTheme="minorHAnsi" w:hAnsiTheme="minorHAnsi" w:cstheme="minorHAnsi"/>
          <w:spacing w:val="-4"/>
          <w:szCs w:val="22"/>
        </w:rPr>
        <w:t xml:space="preserve">w </w:t>
      </w:r>
      <w:r w:rsidRPr="00AD122B">
        <w:rPr>
          <w:rFonts w:asciiTheme="minorHAnsi" w:hAnsiTheme="minorHAnsi" w:cs="Calibri"/>
          <w:spacing w:val="-4"/>
        </w:rPr>
        <w:t>przypadku skorzystania przez Zamawiającego z prawa opcji</w:t>
      </w:r>
      <w:r w:rsidR="00AD122B" w:rsidRPr="00AD122B">
        <w:rPr>
          <w:rFonts w:asciiTheme="minorHAnsi" w:hAnsiTheme="minorHAnsi" w:cs="Calibri"/>
          <w:spacing w:val="-4"/>
        </w:rPr>
        <w:t>,</w:t>
      </w:r>
      <w:r w:rsidR="002E5598" w:rsidRPr="00AD122B">
        <w:rPr>
          <w:rFonts w:asciiTheme="minorHAnsi" w:hAnsiTheme="minorHAnsi" w:cs="Calibri"/>
          <w:spacing w:val="-4"/>
        </w:rPr>
        <w:t xml:space="preserve"> na podstawie </w:t>
      </w:r>
      <w:r w:rsidR="00AD122B" w:rsidRPr="00AD122B">
        <w:rPr>
          <w:rFonts w:asciiTheme="minorHAnsi" w:hAnsiTheme="minorHAnsi" w:cs="Calibri"/>
          <w:spacing w:val="-4"/>
        </w:rPr>
        <w:t>złożonego/</w:t>
      </w:r>
      <w:r w:rsidR="002E5598" w:rsidRPr="00AD122B">
        <w:rPr>
          <w:rFonts w:asciiTheme="minorHAnsi" w:hAnsiTheme="minorHAnsi" w:cs="Calibri"/>
          <w:spacing w:val="-4"/>
        </w:rPr>
        <w:t xml:space="preserve">złożonych </w:t>
      </w:r>
      <w:r w:rsidR="00AD122B" w:rsidRPr="00AD122B">
        <w:rPr>
          <w:rFonts w:asciiTheme="minorHAnsi" w:hAnsiTheme="minorHAnsi" w:cs="Calibri"/>
          <w:spacing w:val="-4"/>
        </w:rPr>
        <w:t>oświadczenia/</w:t>
      </w:r>
      <w:r w:rsidR="002E5598" w:rsidRPr="00AD122B">
        <w:rPr>
          <w:rFonts w:asciiTheme="minorHAnsi" w:hAnsiTheme="minorHAnsi" w:cs="Calibri"/>
          <w:spacing w:val="-4"/>
        </w:rPr>
        <w:t xml:space="preserve">oświadczeń </w:t>
      </w:r>
      <w:r w:rsidR="00AD122B" w:rsidRPr="00AD122B">
        <w:rPr>
          <w:rFonts w:asciiTheme="minorHAnsi" w:hAnsiTheme="minorHAnsi" w:cs="Calibri"/>
          <w:spacing w:val="-4"/>
        </w:rPr>
        <w:t>o skorzystaniu z prawa opcji zgodnie z jego/ich treścią.</w:t>
      </w:r>
      <w:r w:rsidRPr="00AD122B">
        <w:rPr>
          <w:rFonts w:asciiTheme="minorHAnsi" w:hAnsiTheme="minorHAnsi" w:cs="Calibri"/>
          <w:spacing w:val="-4"/>
        </w:rPr>
        <w:t xml:space="preserve"> </w:t>
      </w:r>
    </w:p>
    <w:p w:rsidR="00BA34AF" w:rsidRPr="00AD122B" w:rsidRDefault="00BA34AF" w:rsidP="00AD122B">
      <w:pPr>
        <w:widowControl w:val="0"/>
        <w:tabs>
          <w:tab w:val="left" w:pos="567"/>
        </w:tabs>
        <w:overflowPunct/>
        <w:spacing w:line="264" w:lineRule="auto"/>
        <w:ind w:left="567"/>
        <w:textAlignment w:val="auto"/>
        <w:rPr>
          <w:rFonts w:asciiTheme="minorHAnsi" w:hAnsiTheme="minorHAnsi" w:cstheme="minorHAnsi"/>
          <w:sz w:val="20"/>
          <w:szCs w:val="20"/>
        </w:rPr>
      </w:pPr>
      <w:r w:rsidRPr="00AD122B">
        <w:rPr>
          <w:rFonts w:cs="Calibri"/>
          <w:sz w:val="20"/>
          <w:szCs w:val="20"/>
        </w:rPr>
        <w:t>(Prawo opcji należy traktować jako uprawnienie Zamawiającego, a nie jego zobowiązanie do udzielenia zamówienia w tym zakresie</w:t>
      </w:r>
      <w:r w:rsidR="00AD122B" w:rsidRPr="00AD122B">
        <w:rPr>
          <w:rFonts w:cs="Calibri"/>
          <w:sz w:val="20"/>
          <w:szCs w:val="20"/>
        </w:rPr>
        <w:t>,</w:t>
      </w:r>
      <w:r w:rsidRPr="00AD122B">
        <w:rPr>
          <w:rFonts w:cs="Calibri"/>
          <w:sz w:val="20"/>
          <w:szCs w:val="20"/>
        </w:rPr>
        <w:t xml:space="preserve"> a </w:t>
      </w:r>
      <w:r w:rsidR="003678BE" w:rsidRPr="00AD122B">
        <w:rPr>
          <w:rFonts w:cs="Calibri"/>
          <w:sz w:val="20"/>
          <w:szCs w:val="20"/>
        </w:rPr>
        <w:t>złożenie oświadczeń</w:t>
      </w:r>
      <w:r w:rsidRPr="00AD122B">
        <w:rPr>
          <w:rFonts w:cs="Calibri"/>
          <w:sz w:val="20"/>
          <w:szCs w:val="20"/>
        </w:rPr>
        <w:t xml:space="preserve"> o skorzystaniu z prawa opcji przez Zamawiającego skutkuje obowiązkiem jego realizacji przez Wykonawcę zgodnie z jego treścią.</w:t>
      </w:r>
      <w:r w:rsidR="00AD122B">
        <w:rPr>
          <w:rFonts w:cs="Calibri"/>
          <w:sz w:val="20"/>
          <w:szCs w:val="20"/>
        </w:rPr>
        <w:t>)</w:t>
      </w:r>
    </w:p>
    <w:p w:rsidR="00D475C7" w:rsidRPr="003678BE" w:rsidRDefault="00D475C7" w:rsidP="003678BE">
      <w:pPr>
        <w:widowControl w:val="0"/>
        <w:numPr>
          <w:ilvl w:val="0"/>
          <w:numId w:val="5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Cs w:val="22"/>
        </w:rPr>
      </w:pPr>
      <w:r w:rsidRPr="003678BE">
        <w:rPr>
          <w:rFonts w:asciiTheme="minorHAnsi" w:hAnsiTheme="minorHAnsi" w:cstheme="minorHAnsi"/>
          <w:color w:val="000000"/>
          <w:szCs w:val="22"/>
          <w:lang w:bidi="pl-PL"/>
        </w:rPr>
        <w:t>Oświadczam/y, że akceptuję/my warunki płatności określone w projekcie umowy.</w:t>
      </w:r>
    </w:p>
    <w:p w:rsidR="00D475C7" w:rsidRPr="003678BE" w:rsidRDefault="00D475C7" w:rsidP="001A555E">
      <w:pPr>
        <w:widowControl w:val="0"/>
        <w:numPr>
          <w:ilvl w:val="0"/>
          <w:numId w:val="5"/>
        </w:numPr>
        <w:tabs>
          <w:tab w:val="righ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theme="minorHAnsi"/>
          <w:spacing w:val="-4"/>
          <w:szCs w:val="22"/>
          <w:u w:val="dotted"/>
        </w:rPr>
      </w:pPr>
      <w:r w:rsidRPr="003678BE">
        <w:rPr>
          <w:rFonts w:asciiTheme="minorHAnsi" w:hAnsiTheme="minorHAnsi" w:cstheme="minorHAnsi"/>
          <w:color w:val="000000"/>
          <w:spacing w:val="-4"/>
          <w:szCs w:val="22"/>
          <w:lang w:bidi="pl-PL"/>
        </w:rPr>
        <w:t xml:space="preserve">Oświadczam/y, że zamierzam/y powierzyć podwykonawcy(om) do realizacji n/w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BC4023" w:rsidTr="00FA4830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D475C7" w:rsidRPr="00BC4023" w:rsidTr="00FA4830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475C7" w:rsidRPr="001A555E" w:rsidRDefault="00D475C7" w:rsidP="00F12B83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Cs w:val="22"/>
        </w:rPr>
      </w:pPr>
      <w:r w:rsidRPr="001A555E">
        <w:rPr>
          <w:rFonts w:asciiTheme="minorHAnsi" w:hAnsiTheme="minorHAnsi" w:cstheme="minorHAnsi"/>
          <w:color w:val="000000"/>
          <w:szCs w:val="22"/>
          <w:lang w:bidi="pl-PL"/>
        </w:rPr>
        <w:t xml:space="preserve">Oświadczam/y, że jestem/jesteśmy związany/i niniejszą ofertą przez okres </w:t>
      </w:r>
      <w:r w:rsidRPr="001A555E">
        <w:rPr>
          <w:rStyle w:val="Bodytext2Bold"/>
          <w:rFonts w:asciiTheme="minorHAnsi" w:hAnsiTheme="minorHAnsi" w:cstheme="minorHAnsi"/>
          <w:szCs w:val="22"/>
        </w:rPr>
        <w:t xml:space="preserve">30 dni </w:t>
      </w:r>
      <w:r w:rsidRPr="001A555E">
        <w:rPr>
          <w:rFonts w:asciiTheme="minorHAnsi" w:hAnsiTheme="minorHAnsi" w:cstheme="minorHAnsi"/>
          <w:color w:val="000000"/>
          <w:szCs w:val="22"/>
          <w:lang w:bidi="pl-PL"/>
        </w:rPr>
        <w:t>licząc od dnia, w którym upływa termin składania ofert.</w:t>
      </w:r>
    </w:p>
    <w:p w:rsidR="00C27442" w:rsidRPr="00FA78D2" w:rsidRDefault="003678BE" w:rsidP="007F6929">
      <w:pPr>
        <w:widowControl w:val="0"/>
        <w:numPr>
          <w:ilvl w:val="0"/>
          <w:numId w:val="5"/>
        </w:numPr>
        <w:tabs>
          <w:tab w:val="right" w:leader="dot" w:pos="9070"/>
        </w:tabs>
        <w:spacing w:before="60" w:line="264" w:lineRule="auto"/>
        <w:ind w:left="357" w:hanging="357"/>
        <w:rPr>
          <w:rFonts w:cstheme="minorHAnsi"/>
          <w:sz w:val="24"/>
        </w:rPr>
      </w:pPr>
      <w:r w:rsidRPr="004C1BB9">
        <w:rPr>
          <w:rFonts w:asciiTheme="minorHAnsi" w:hAnsiTheme="minorHAnsi" w:cstheme="minorHAnsi"/>
          <w:sz w:val="24"/>
        </w:rPr>
        <w:lastRenderedPageBreak/>
        <w:t>Oświadczam</w:t>
      </w:r>
      <w:r>
        <w:rPr>
          <w:rFonts w:asciiTheme="minorHAnsi" w:hAnsiTheme="minorHAnsi" w:cstheme="minorHAnsi"/>
          <w:sz w:val="24"/>
        </w:rPr>
        <w:t>/</w:t>
      </w:r>
      <w:r w:rsidRPr="004C1BB9">
        <w:rPr>
          <w:rFonts w:asciiTheme="minorHAnsi" w:hAnsiTheme="minorHAnsi" w:cstheme="minorHAnsi"/>
          <w:sz w:val="24"/>
        </w:rPr>
        <w:t>y, że</w:t>
      </w:r>
      <w:r>
        <w:rPr>
          <w:rFonts w:asciiTheme="minorHAnsi" w:hAnsiTheme="minorHAnsi" w:cstheme="minorHAnsi"/>
          <w:sz w:val="24"/>
        </w:rPr>
        <w:t xml:space="preserve"> </w:t>
      </w:r>
      <w:r w:rsidR="000B7911" w:rsidRPr="005D4630">
        <w:rPr>
          <w:rFonts w:asciiTheme="minorHAnsi" w:hAnsiTheme="minorHAnsi" w:cstheme="minorHAnsi"/>
          <w:sz w:val="24"/>
        </w:rPr>
        <w:t xml:space="preserve">wszystkie </w:t>
      </w:r>
      <w:r>
        <w:rPr>
          <w:rFonts w:asciiTheme="minorHAnsi" w:hAnsiTheme="minorHAnsi" w:cstheme="minorHAnsi"/>
          <w:sz w:val="24"/>
        </w:rPr>
        <w:t xml:space="preserve">oferowane </w:t>
      </w:r>
      <w:r w:rsidR="007F6929">
        <w:rPr>
          <w:rFonts w:asciiTheme="minorHAnsi" w:hAnsiTheme="minorHAnsi" w:cstheme="minorHAnsi"/>
          <w:sz w:val="24"/>
        </w:rPr>
        <w:t xml:space="preserve">produkty </w:t>
      </w:r>
      <w:r>
        <w:rPr>
          <w:rFonts w:asciiTheme="minorHAnsi" w:hAnsiTheme="minorHAnsi" w:cstheme="minorHAnsi"/>
          <w:sz w:val="24"/>
        </w:rPr>
        <w:t xml:space="preserve">do codziennej pielęgnacji posadzek, sanitariatów, armatury z wyłączeniem środków do dezynfekcji </w:t>
      </w:r>
      <w:r w:rsidRPr="00574C74">
        <w:rPr>
          <w:rFonts w:asciiTheme="minorHAnsi" w:hAnsiTheme="minorHAnsi" w:cstheme="minorHAnsi"/>
          <w:b/>
          <w:sz w:val="24"/>
        </w:rPr>
        <w:t xml:space="preserve">są </w:t>
      </w:r>
      <w:r w:rsidR="00E03EBC" w:rsidRPr="00574C74">
        <w:rPr>
          <w:rFonts w:asciiTheme="minorHAnsi" w:hAnsiTheme="minorHAnsi" w:cstheme="minorHAnsi"/>
          <w:b/>
          <w:sz w:val="24"/>
        </w:rPr>
        <w:t xml:space="preserve">wyłącznie </w:t>
      </w:r>
      <w:r w:rsidRPr="00574C74">
        <w:rPr>
          <w:rFonts w:asciiTheme="minorHAnsi" w:hAnsiTheme="minorHAnsi" w:cstheme="minorHAnsi"/>
          <w:b/>
          <w:sz w:val="24"/>
        </w:rPr>
        <w:t>produktami przyjaznymi dla środowiska naturalnego</w:t>
      </w:r>
      <w:r>
        <w:rPr>
          <w:rFonts w:asciiTheme="minorHAnsi" w:hAnsiTheme="minorHAnsi" w:cstheme="minorHAnsi"/>
          <w:sz w:val="24"/>
        </w:rPr>
        <w:t xml:space="preserve"> </w:t>
      </w:r>
      <w:r w:rsidRPr="00574C74">
        <w:rPr>
          <w:rFonts w:asciiTheme="minorHAnsi" w:hAnsiTheme="minorHAnsi" w:cstheme="minorHAnsi"/>
          <w:b/>
          <w:sz w:val="24"/>
        </w:rPr>
        <w:t>i są oznakowane</w:t>
      </w:r>
      <w:r w:rsidRPr="00574C74">
        <w:rPr>
          <w:rFonts w:asciiTheme="minorHAnsi" w:hAnsiTheme="minorHAnsi" w:cstheme="minorHAnsi"/>
          <w:b/>
          <w:sz w:val="24"/>
          <w:vertAlign w:val="superscript"/>
        </w:rPr>
        <w:t>1</w:t>
      </w:r>
      <w:r>
        <w:rPr>
          <w:rFonts w:asciiTheme="minorHAnsi" w:hAnsiTheme="minorHAnsi" w:cstheme="minorHAnsi"/>
          <w:sz w:val="24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610"/>
        <w:gridCol w:w="2693"/>
        <w:gridCol w:w="2557"/>
      </w:tblGrid>
      <w:tr w:rsidR="00FF35DC" w:rsidRPr="00BC4023" w:rsidTr="00FF35DC">
        <w:trPr>
          <w:jc w:val="right"/>
        </w:trPr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:rsidR="00FF35DC" w:rsidRPr="00FF35DC" w:rsidRDefault="00D56956" w:rsidP="00D56956">
            <w:pPr>
              <w:spacing w:line="264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cstheme="minorHAnsi"/>
                <w:b/>
                <w:sz w:val="24"/>
              </w:rPr>
              <w:t xml:space="preserve">znakiem </w:t>
            </w:r>
            <w:proofErr w:type="spellStart"/>
            <w:r>
              <w:rPr>
                <w:rFonts w:cstheme="minorHAnsi"/>
                <w:b/>
                <w:sz w:val="24"/>
              </w:rPr>
              <w:t>Ecol</w:t>
            </w:r>
            <w:r w:rsidR="00FF35DC" w:rsidRPr="00FF35DC">
              <w:rPr>
                <w:rFonts w:cstheme="minorHAnsi"/>
                <w:b/>
                <w:sz w:val="24"/>
              </w:rPr>
              <w:t>abel</w:t>
            </w:r>
            <w:proofErr w:type="spellEnd"/>
            <w:r w:rsidR="00FF35DC" w:rsidRPr="00FF35DC">
              <w:rPr>
                <w:rFonts w:cstheme="minorHAnsi"/>
                <w:b/>
                <w:sz w:val="24"/>
              </w:rPr>
              <w:t>, dotyczy produktów</w:t>
            </w:r>
            <w:r w:rsidR="00FF35DC">
              <w:rPr>
                <w:rFonts w:cstheme="minorHAnsi"/>
                <w:b/>
                <w:sz w:val="24"/>
              </w:rPr>
              <w:t>:</w:t>
            </w:r>
          </w:p>
        </w:tc>
      </w:tr>
      <w:tr w:rsidR="00FA78D2" w:rsidRPr="00BC4023" w:rsidTr="00FF35DC">
        <w:trPr>
          <w:jc w:val="right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A78D2" w:rsidRPr="00BC4023" w:rsidRDefault="00FA78D2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Nazwa produktu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  <w:hideMark/>
          </w:tcPr>
          <w:p w:rsidR="00FA78D2" w:rsidRPr="00BC4023" w:rsidRDefault="00FF35DC" w:rsidP="00FF35DC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Przeznaczenie </w:t>
            </w:r>
            <w:r w:rsidR="00FA78D2" w:rsidRPr="00BC4023">
              <w:rPr>
                <w:rFonts w:asciiTheme="minorHAnsi" w:hAnsiTheme="minorHAnsi" w:cstheme="minorHAnsi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lang w:eastAsia="en-US"/>
              </w:rPr>
              <w:t xml:space="preserve">rodzaj powierzchni </w:t>
            </w:r>
            <w:r w:rsidR="00FA78D2" w:rsidRPr="00BC4023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</w:tr>
      <w:tr w:rsidR="00FA78D2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A78D2" w:rsidRPr="00BC4023" w:rsidRDefault="00FA78D2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A78D2" w:rsidRPr="00BC4023" w:rsidRDefault="00FA78D2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FF35DC" w:rsidTr="00686731">
        <w:trPr>
          <w:jc w:val="right"/>
        </w:trPr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:rsidR="00FF35DC" w:rsidRPr="00FF35DC" w:rsidRDefault="00D56956" w:rsidP="00686731">
            <w:pPr>
              <w:spacing w:line="264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cstheme="minorHAnsi"/>
                <w:b/>
                <w:sz w:val="24"/>
              </w:rPr>
              <w:t xml:space="preserve">znakiem </w:t>
            </w:r>
            <w:proofErr w:type="spellStart"/>
            <w:r>
              <w:rPr>
                <w:rFonts w:cstheme="minorHAnsi"/>
                <w:b/>
                <w:sz w:val="24"/>
              </w:rPr>
              <w:t>Nordic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</w:rPr>
              <w:t>Ecol</w:t>
            </w:r>
            <w:r w:rsidR="00FF35DC" w:rsidRPr="00FF35DC">
              <w:rPr>
                <w:rFonts w:cstheme="minorHAnsi"/>
                <w:b/>
                <w:sz w:val="24"/>
              </w:rPr>
              <w:t>abel</w:t>
            </w:r>
            <w:proofErr w:type="spellEnd"/>
            <w:r w:rsidR="00FF35DC" w:rsidRPr="00FF35DC">
              <w:rPr>
                <w:rFonts w:cstheme="minorHAnsi"/>
                <w:b/>
                <w:sz w:val="24"/>
              </w:rPr>
              <w:t>, dotyczy produktów:</w:t>
            </w:r>
          </w:p>
        </w:tc>
      </w:tr>
      <w:tr w:rsidR="00FF35DC" w:rsidRPr="00BC4023" w:rsidTr="00686731">
        <w:trPr>
          <w:jc w:val="right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F35DC" w:rsidRPr="00BC4023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Nazwa produktu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  <w:hideMark/>
          </w:tcPr>
          <w:p w:rsidR="00FF35DC" w:rsidRPr="00BC4023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Przeznaczenie </w:t>
            </w:r>
            <w:r w:rsidRPr="00BC4023">
              <w:rPr>
                <w:rFonts w:asciiTheme="minorHAnsi" w:hAnsiTheme="minorHAnsi" w:cstheme="minorHAnsi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lang w:eastAsia="en-US"/>
              </w:rPr>
              <w:t xml:space="preserve">rodzaj powierzchni </w:t>
            </w:r>
            <w:r w:rsidRPr="00BC4023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574C74">
        <w:trPr>
          <w:trHeight w:val="397"/>
          <w:jc w:val="right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574C74">
        <w:trPr>
          <w:trHeight w:val="397"/>
          <w:jc w:val="right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FF35DC" w:rsidTr="00574C74">
        <w:trPr>
          <w:jc w:val="right"/>
        </w:trPr>
        <w:tc>
          <w:tcPr>
            <w:tcW w:w="292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F35DC" w:rsidRPr="00574C74" w:rsidRDefault="00FF35DC" w:rsidP="00686731">
            <w:pPr>
              <w:spacing w:line="264" w:lineRule="auto"/>
              <w:rPr>
                <w:rFonts w:asciiTheme="minorHAnsi" w:hAnsiTheme="minorHAnsi" w:cstheme="minorHAnsi"/>
                <w:b/>
                <w:spacing w:val="-2"/>
                <w:lang w:eastAsia="en-US"/>
              </w:rPr>
            </w:pPr>
            <w:r w:rsidRPr="00574C74">
              <w:rPr>
                <w:rFonts w:cstheme="minorHAnsi"/>
                <w:b/>
                <w:spacing w:val="-2"/>
                <w:sz w:val="24"/>
              </w:rPr>
              <w:t>znakiem równoważnym, tj</w:t>
            </w:r>
            <w:r w:rsidR="00574C74" w:rsidRPr="00574C74">
              <w:rPr>
                <w:rFonts w:cstheme="minorHAnsi"/>
                <w:b/>
                <w:spacing w:val="-2"/>
                <w:sz w:val="24"/>
              </w:rPr>
              <w:t>.:</w:t>
            </w:r>
          </w:p>
        </w:tc>
        <w:tc>
          <w:tcPr>
            <w:tcW w:w="33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35DC" w:rsidRPr="00FF35DC" w:rsidRDefault="00FF35DC" w:rsidP="00686731">
            <w:pPr>
              <w:spacing w:line="264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5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F35DC" w:rsidRPr="00FF35DC" w:rsidRDefault="00FF35DC" w:rsidP="00686731">
            <w:pPr>
              <w:spacing w:line="264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FF35DC">
              <w:rPr>
                <w:rFonts w:cstheme="minorHAnsi"/>
                <w:b/>
                <w:sz w:val="24"/>
              </w:rPr>
              <w:t>dotyczy produktów:</w:t>
            </w:r>
          </w:p>
        </w:tc>
      </w:tr>
      <w:tr w:rsidR="00FF35DC" w:rsidRPr="00BC4023" w:rsidTr="00686731">
        <w:trPr>
          <w:jc w:val="right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F35DC" w:rsidRPr="00BC4023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Nazwa produktu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  <w:hideMark/>
          </w:tcPr>
          <w:p w:rsidR="00FF35DC" w:rsidRPr="00BC4023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Przeznaczenie </w:t>
            </w:r>
            <w:r w:rsidRPr="00BC4023">
              <w:rPr>
                <w:rFonts w:asciiTheme="minorHAnsi" w:hAnsiTheme="minorHAnsi" w:cstheme="minorHAnsi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lang w:eastAsia="en-US"/>
              </w:rPr>
              <w:t xml:space="preserve">rodzaj powierzchni </w:t>
            </w:r>
            <w:r w:rsidRPr="00BC4023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574C74" w:rsidRDefault="007F6929" w:rsidP="004860B6">
      <w:pPr>
        <w:widowControl w:val="0"/>
        <w:tabs>
          <w:tab w:val="right" w:leader="dot" w:pos="9070"/>
        </w:tabs>
        <w:spacing w:before="60" w:line="264" w:lineRule="auto"/>
        <w:ind w:left="567" w:hanging="141"/>
        <w:rPr>
          <w:rFonts w:asciiTheme="minorHAnsi" w:hAnsiTheme="minorHAnsi" w:cstheme="minorHAnsi"/>
          <w:b/>
          <w:i/>
          <w:sz w:val="20"/>
          <w:szCs w:val="20"/>
        </w:rPr>
      </w:pPr>
      <w:r w:rsidRPr="00E04F02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1</w:t>
      </w:r>
      <w:r w:rsidRPr="00E04F0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04F02" w:rsidRPr="00E04F02">
        <w:rPr>
          <w:rFonts w:asciiTheme="minorHAnsi" w:hAnsiTheme="minorHAnsi" w:cstheme="minorHAnsi"/>
          <w:b/>
          <w:i/>
          <w:sz w:val="20"/>
          <w:szCs w:val="20"/>
        </w:rPr>
        <w:t>N</w:t>
      </w:r>
      <w:r w:rsidRPr="00E04F02">
        <w:rPr>
          <w:rFonts w:asciiTheme="minorHAnsi" w:hAnsiTheme="minorHAnsi" w:cstheme="minorHAnsi"/>
          <w:b/>
          <w:i/>
          <w:sz w:val="20"/>
          <w:szCs w:val="20"/>
        </w:rPr>
        <w:t>ależy podać produkty</w:t>
      </w:r>
      <w:r w:rsidR="00574C74">
        <w:rPr>
          <w:rFonts w:asciiTheme="minorHAnsi" w:hAnsiTheme="minorHAnsi" w:cstheme="minorHAnsi"/>
          <w:b/>
          <w:i/>
          <w:sz w:val="20"/>
          <w:szCs w:val="20"/>
        </w:rPr>
        <w:t xml:space="preserve"> w odpowiednich wierszach tabeli</w:t>
      </w:r>
      <w:r w:rsidRPr="00E04F02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574C74">
        <w:rPr>
          <w:rFonts w:asciiTheme="minorHAnsi" w:hAnsiTheme="minorHAnsi" w:cstheme="minorHAnsi"/>
          <w:b/>
          <w:i/>
          <w:sz w:val="20"/>
          <w:szCs w:val="20"/>
        </w:rPr>
        <w:t xml:space="preserve"> Jeżeli produkty oznakowane są znakiem równoważnym należy podać jakim.</w:t>
      </w:r>
      <w:r w:rsidR="00574C74" w:rsidRPr="00574C74">
        <w:t xml:space="preserve"> </w:t>
      </w:r>
      <w:r w:rsidR="00574C74" w:rsidRPr="00574C74">
        <w:rPr>
          <w:rFonts w:asciiTheme="minorHAnsi" w:hAnsiTheme="minorHAnsi" w:cstheme="minorHAnsi"/>
          <w:b/>
          <w:i/>
          <w:sz w:val="20"/>
          <w:szCs w:val="20"/>
        </w:rPr>
        <w:t>Przez oznaczenie znakiem równoważnym Zamawiający rozumie wyrób spełniający również wyższe normy środowiskowe. Oferowany produkt ma ograniczony szkodliwy wpływ na środowisko i w całym cyklu swojego życia przyczynia się do efektywnego wykorzystania zasobów naturalnych oraz wysokiego poziomu ochrony środowiska.</w:t>
      </w:r>
    </w:p>
    <w:p w:rsidR="00037943" w:rsidRPr="00E04F02" w:rsidRDefault="007F6929" w:rsidP="00110423">
      <w:pPr>
        <w:widowControl w:val="0"/>
        <w:tabs>
          <w:tab w:val="right" w:leader="dot" w:pos="9070"/>
        </w:tabs>
        <w:spacing w:before="60" w:line="264" w:lineRule="auto"/>
        <w:ind w:left="567"/>
        <w:rPr>
          <w:rFonts w:asciiTheme="minorHAnsi" w:hAnsiTheme="minorHAnsi" w:cstheme="minorHAnsi"/>
          <w:b/>
          <w:i/>
          <w:sz w:val="20"/>
          <w:szCs w:val="20"/>
        </w:rPr>
      </w:pPr>
      <w:r w:rsidRPr="00E04F02">
        <w:rPr>
          <w:rFonts w:asciiTheme="minorHAnsi" w:hAnsiTheme="minorHAnsi" w:cstheme="minorHAnsi"/>
          <w:b/>
          <w:i/>
          <w:sz w:val="20"/>
          <w:szCs w:val="20"/>
        </w:rPr>
        <w:t xml:space="preserve">W przypadku nie </w:t>
      </w:r>
      <w:r w:rsidR="00110423">
        <w:rPr>
          <w:rFonts w:asciiTheme="minorHAnsi" w:hAnsiTheme="minorHAnsi" w:cstheme="minorHAnsi"/>
          <w:b/>
          <w:i/>
          <w:sz w:val="20"/>
          <w:szCs w:val="20"/>
        </w:rPr>
        <w:t xml:space="preserve">podania produktów </w:t>
      </w:r>
      <w:r w:rsidR="00E03EBC" w:rsidRPr="00E04F02">
        <w:rPr>
          <w:rFonts w:asciiTheme="minorHAnsi" w:hAnsiTheme="minorHAnsi" w:cstheme="minorHAnsi"/>
          <w:b/>
          <w:i/>
          <w:sz w:val="20"/>
          <w:szCs w:val="20"/>
        </w:rPr>
        <w:t>Zamawiający uzna, że Wykonawca nie oferuje wyłącznie produktów przyjaznych dla środowiska naturalnego i przyzna 0 pkt. w</w:t>
      </w:r>
      <w:r w:rsidR="00E4276B">
        <w:rPr>
          <w:rFonts w:asciiTheme="minorHAnsi" w:hAnsiTheme="minorHAnsi" w:cstheme="minorHAnsi"/>
          <w:b/>
          <w:i/>
          <w:sz w:val="20"/>
          <w:szCs w:val="20"/>
        </w:rPr>
        <w:t> </w:t>
      </w:r>
      <w:r w:rsidR="00E03EBC" w:rsidRPr="00E04F02">
        <w:rPr>
          <w:rFonts w:asciiTheme="minorHAnsi" w:hAnsiTheme="minorHAnsi" w:cstheme="minorHAnsi"/>
          <w:b/>
          <w:i/>
          <w:sz w:val="20"/>
          <w:szCs w:val="20"/>
        </w:rPr>
        <w:t>kryterium „Aspekty środowiskowe”.</w:t>
      </w:r>
      <w:r w:rsidR="00110423">
        <w:rPr>
          <w:rFonts w:asciiTheme="minorHAnsi" w:hAnsiTheme="minorHAnsi" w:cstheme="minorHAnsi"/>
          <w:b/>
          <w:i/>
          <w:sz w:val="20"/>
          <w:szCs w:val="20"/>
        </w:rPr>
        <w:br/>
      </w:r>
      <w:r w:rsidR="00E03EBC" w:rsidRPr="00E04F02">
        <w:rPr>
          <w:rFonts w:asciiTheme="minorHAnsi" w:hAnsiTheme="minorHAnsi" w:cstheme="minorHAnsi"/>
          <w:b/>
          <w:i/>
          <w:sz w:val="20"/>
          <w:szCs w:val="20"/>
        </w:rPr>
        <w:t xml:space="preserve"> Jednocześnie Zamawiający przypomina, że treść oferty nie podlega uzupełnieniu.</w:t>
      </w:r>
    </w:p>
    <w:p w:rsidR="00574C74" w:rsidRDefault="00574C7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4860B6" w:rsidRPr="00574C74" w:rsidRDefault="00F45311" w:rsidP="004860B6">
      <w:pPr>
        <w:widowControl w:val="0"/>
        <w:numPr>
          <w:ilvl w:val="0"/>
          <w:numId w:val="5"/>
        </w:numPr>
        <w:spacing w:before="60" w:line="264" w:lineRule="auto"/>
        <w:ind w:left="357" w:hanging="357"/>
        <w:rPr>
          <w:rFonts w:cstheme="minorHAnsi"/>
          <w:sz w:val="24"/>
        </w:rPr>
      </w:pPr>
      <w:r w:rsidRPr="00574C74">
        <w:rPr>
          <w:rFonts w:asciiTheme="minorHAnsi" w:hAnsiTheme="minorHAnsi" w:cstheme="minorHAnsi"/>
          <w:sz w:val="24"/>
        </w:rPr>
        <w:lastRenderedPageBreak/>
        <w:t>Oświadczam</w:t>
      </w:r>
      <w:r w:rsidR="004C1BB9" w:rsidRPr="00574C74">
        <w:rPr>
          <w:rFonts w:asciiTheme="minorHAnsi" w:hAnsiTheme="minorHAnsi" w:cstheme="minorHAnsi"/>
          <w:sz w:val="24"/>
        </w:rPr>
        <w:t>/</w:t>
      </w:r>
      <w:r w:rsidRPr="00574C74">
        <w:rPr>
          <w:rFonts w:asciiTheme="minorHAnsi" w:hAnsiTheme="minorHAnsi" w:cstheme="minorHAnsi"/>
          <w:sz w:val="24"/>
        </w:rPr>
        <w:t xml:space="preserve">y, że </w:t>
      </w:r>
      <w:r w:rsidR="004860B6" w:rsidRPr="00574C74">
        <w:rPr>
          <w:rFonts w:asciiTheme="minorHAnsi" w:hAnsiTheme="minorHAnsi" w:cstheme="minorHAnsi"/>
          <w:sz w:val="24"/>
        </w:rPr>
        <w:t>skieruję/skierujemy do realizacji przedmiotu zamówienia</w:t>
      </w:r>
      <w:r w:rsidR="004860B6" w:rsidRPr="00574C74">
        <w:rPr>
          <w:rFonts w:asciiTheme="minorHAnsi" w:hAnsiTheme="minorHAnsi" w:cstheme="minorHAnsi"/>
          <w:sz w:val="24"/>
        </w:rPr>
        <w:br/>
      </w:r>
      <w:r w:rsidR="004860B6" w:rsidRPr="00574C74">
        <w:rPr>
          <w:rFonts w:asciiTheme="minorHAnsi" w:hAnsiTheme="minorHAnsi" w:cstheme="minorHAnsi"/>
          <w:sz w:val="24"/>
          <w:u w:val="dotted"/>
        </w:rPr>
        <w:tab/>
        <w:t xml:space="preserve"> </w:t>
      </w:r>
      <w:r w:rsidR="004860B6" w:rsidRPr="00574C74">
        <w:rPr>
          <w:rFonts w:asciiTheme="minorHAnsi" w:hAnsiTheme="minorHAnsi" w:cstheme="minorHAnsi"/>
          <w:b/>
          <w:sz w:val="24"/>
          <w:u w:val="dotted"/>
        </w:rPr>
        <w:tab/>
      </w:r>
      <w:r w:rsidR="004860B6" w:rsidRPr="00574C74">
        <w:rPr>
          <w:rFonts w:asciiTheme="minorHAnsi" w:hAnsiTheme="minorHAnsi" w:cstheme="minorHAnsi"/>
          <w:b/>
          <w:sz w:val="24"/>
          <w:vertAlign w:val="superscript"/>
        </w:rPr>
        <w:t>2</w:t>
      </w:r>
      <w:r w:rsidR="004860B6" w:rsidRPr="00574C74">
        <w:rPr>
          <w:rFonts w:asciiTheme="minorHAnsi" w:hAnsiTheme="minorHAnsi" w:cstheme="minorHAnsi"/>
          <w:b/>
          <w:sz w:val="24"/>
          <w:u w:val="dotted"/>
        </w:rPr>
        <w:t xml:space="preserve"> </w:t>
      </w:r>
      <w:r w:rsidR="004860B6" w:rsidRPr="00574C74">
        <w:rPr>
          <w:rFonts w:asciiTheme="minorHAnsi" w:hAnsiTheme="minorHAnsi" w:cstheme="minorHAnsi"/>
          <w:b/>
          <w:sz w:val="24"/>
        </w:rPr>
        <w:t xml:space="preserve">osobę/osoby, o których mowa w </w:t>
      </w:r>
      <w:r w:rsidR="004860B6" w:rsidRPr="00574C74">
        <w:rPr>
          <w:rFonts w:cstheme="minorHAnsi"/>
          <w:b/>
          <w:sz w:val="24"/>
        </w:rPr>
        <w:t xml:space="preserve">art. 22 ust. 2 </w:t>
      </w:r>
      <w:r w:rsidR="004860B6" w:rsidRPr="00574C74">
        <w:rPr>
          <w:rFonts w:asciiTheme="minorHAnsi" w:hAnsiTheme="minorHAnsi" w:cstheme="minorHAnsi"/>
          <w:b/>
          <w:sz w:val="24"/>
        </w:rPr>
        <w:t>ustawy PZP</w:t>
      </w:r>
      <w:r w:rsidR="004860B6" w:rsidRPr="00574C74">
        <w:rPr>
          <w:rFonts w:asciiTheme="minorHAnsi" w:hAnsiTheme="minorHAnsi" w:cstheme="minorHAnsi"/>
          <w:sz w:val="24"/>
        </w:rPr>
        <w:t xml:space="preserve"> zatrudnioną/zatrudnione na umowę o pracę w pełnym wymiarze etatu.</w:t>
      </w:r>
    </w:p>
    <w:p w:rsidR="00035B64" w:rsidRDefault="004860B6" w:rsidP="00A539A8">
      <w:pPr>
        <w:widowControl w:val="0"/>
        <w:tabs>
          <w:tab w:val="right" w:leader="dot" w:pos="9070"/>
        </w:tabs>
        <w:ind w:left="567" w:hanging="141"/>
        <w:rPr>
          <w:rFonts w:cstheme="minorHAnsi"/>
          <w:b/>
          <w:i/>
          <w:spacing w:val="-4"/>
          <w:sz w:val="20"/>
          <w:szCs w:val="20"/>
        </w:rPr>
      </w:pPr>
      <w:r w:rsidRPr="00E04F02">
        <w:rPr>
          <w:rFonts w:cstheme="minorHAnsi"/>
          <w:b/>
          <w:i/>
          <w:spacing w:val="-4"/>
          <w:sz w:val="20"/>
          <w:szCs w:val="20"/>
          <w:vertAlign w:val="superscript"/>
        </w:rPr>
        <w:t>2</w:t>
      </w:r>
      <w:r w:rsidRPr="00E04F02">
        <w:rPr>
          <w:rFonts w:cstheme="minorHAnsi"/>
          <w:b/>
          <w:i/>
          <w:spacing w:val="-4"/>
          <w:sz w:val="20"/>
          <w:szCs w:val="20"/>
        </w:rPr>
        <w:t xml:space="preserve"> </w:t>
      </w:r>
      <w:r w:rsidR="00E04F02">
        <w:rPr>
          <w:rFonts w:cstheme="minorHAnsi"/>
          <w:b/>
          <w:i/>
          <w:spacing w:val="-4"/>
          <w:sz w:val="20"/>
          <w:szCs w:val="20"/>
        </w:rPr>
        <w:tab/>
      </w:r>
      <w:r w:rsidR="00E04F02" w:rsidRPr="00E04F02">
        <w:rPr>
          <w:rFonts w:cstheme="minorHAnsi"/>
          <w:b/>
          <w:i/>
          <w:spacing w:val="-4"/>
          <w:sz w:val="20"/>
          <w:szCs w:val="20"/>
        </w:rPr>
        <w:t>N</w:t>
      </w:r>
      <w:r w:rsidRPr="00E04F02">
        <w:rPr>
          <w:rFonts w:cstheme="minorHAnsi"/>
          <w:b/>
          <w:i/>
          <w:spacing w:val="-4"/>
          <w:sz w:val="20"/>
          <w:szCs w:val="20"/>
        </w:rPr>
        <w:t>ależy podać ilość osób</w:t>
      </w:r>
      <w:r w:rsidR="00035B64">
        <w:rPr>
          <w:rFonts w:cstheme="minorHAnsi"/>
          <w:b/>
          <w:i/>
          <w:spacing w:val="-4"/>
          <w:sz w:val="20"/>
          <w:szCs w:val="20"/>
        </w:rPr>
        <w:t xml:space="preserve"> będących członkami grup społecznie marginalizowanych w szczególności:</w:t>
      </w:r>
    </w:p>
    <w:p w:rsidR="00C2676C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niepełnosprawnych w rozumieniu ustawy z dnia 27 sierpnia 1997 r. o rehabilitacji zawodowej i społecznej oraz zatrudnianiu osób niepełnosprawnych (Dz. U. z 2018 r. poz. 511, 1000 i 1076);</w:t>
      </w:r>
    </w:p>
    <w:p w:rsidR="00C2676C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bezrobotnych w rozumieniu ustawy z dnia 20 kwietnia 2004 r. o promocji zatrudnienia i instytucjach rynku pracy (Dz. U. z 2018 r. poz. 1265, 1149, 1629 i 1669);</w:t>
      </w:r>
    </w:p>
    <w:p w:rsidR="00C2676C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 xml:space="preserve">osób pozbawionych wolności lub zwalnianych z zakładów karnych, o </w:t>
      </w:r>
      <w:r w:rsidR="00574C74">
        <w:rPr>
          <w:rFonts w:cstheme="minorHAnsi"/>
          <w:spacing w:val="-4"/>
          <w:sz w:val="20"/>
          <w:szCs w:val="20"/>
        </w:rPr>
        <w:t>których mowa w ustawie z dnia 6 </w:t>
      </w:r>
      <w:r w:rsidRPr="00C2676C">
        <w:rPr>
          <w:rFonts w:cstheme="minorHAnsi"/>
          <w:spacing w:val="-4"/>
          <w:sz w:val="20"/>
          <w:szCs w:val="20"/>
        </w:rPr>
        <w:t>czerwca 1997 r. - Kodeks karny wykonawczy (Dz. U. z 2018 r. poz. 652, 1010 i 1387), mających trudności w integracji ze środowiskiem;</w:t>
      </w:r>
    </w:p>
    <w:p w:rsidR="00C2676C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z zaburzeniami psychicznymi w rozumieniu ustawy z dnia 19 sierpnia 1994 r. o ochronie zdrowia psychicznego (Dz. U. z 2017 r. poz. 882, 2245 i 2439 oraz z 2018 r. poz. 138);</w:t>
      </w:r>
    </w:p>
    <w:p w:rsidR="00C2676C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bezdomnych w rozumieniu ustawy z dnia 12 marca 2004 r. o pomocy społecznej (Dz. U. z 2018 r. poz. 1508 i 1693);</w:t>
      </w:r>
    </w:p>
    <w:p w:rsidR="00C2676C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osób, które uzyskały w Rzeczypospolitej Polskiej status uchodźcy lub ochronę uzupełniającą, o których mowa w ustawie z dnia 13 czerwca 2003 r. o udzielaniu cudzoziemcom ochrony na terytorium Rzeczypospolitej Polskiej (Dz. U. z 2018 r. poz. 1109 i 1669);</w:t>
      </w:r>
    </w:p>
    <w:p w:rsidR="00C2676C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do 30. roku życia oraz po ukończeniu 50. roku życia, posiadających status osoby poszukującej pracy, bez zatrudnienia;</w:t>
      </w:r>
    </w:p>
    <w:p w:rsidR="00035B64" w:rsidRPr="00C2676C" w:rsidRDefault="00C2676C" w:rsidP="00A539A8">
      <w:pPr>
        <w:pStyle w:val="Akapitzlist"/>
        <w:widowControl w:val="0"/>
        <w:numPr>
          <w:ilvl w:val="0"/>
          <w:numId w:val="62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 U. z 2017 r. poz. 823).</w:t>
      </w:r>
    </w:p>
    <w:p w:rsidR="004860B6" w:rsidRDefault="004860B6" w:rsidP="00A539A8">
      <w:pPr>
        <w:widowControl w:val="0"/>
        <w:tabs>
          <w:tab w:val="right" w:leader="dot" w:pos="9070"/>
        </w:tabs>
        <w:ind w:left="567"/>
        <w:rPr>
          <w:rFonts w:cstheme="minorHAnsi"/>
          <w:b/>
          <w:i/>
          <w:spacing w:val="-4"/>
          <w:sz w:val="20"/>
          <w:szCs w:val="20"/>
        </w:rPr>
      </w:pPr>
      <w:r w:rsidRPr="00E04F02">
        <w:rPr>
          <w:rFonts w:cstheme="minorHAnsi"/>
          <w:b/>
          <w:i/>
          <w:spacing w:val="-4"/>
          <w:sz w:val="20"/>
          <w:szCs w:val="20"/>
        </w:rPr>
        <w:t xml:space="preserve">W przypadku nie </w:t>
      </w:r>
      <w:r w:rsidR="00C2676C">
        <w:rPr>
          <w:rFonts w:cstheme="minorHAnsi"/>
          <w:b/>
          <w:i/>
          <w:spacing w:val="-4"/>
          <w:sz w:val="20"/>
          <w:szCs w:val="20"/>
        </w:rPr>
        <w:t xml:space="preserve">podania ilości osób </w:t>
      </w:r>
      <w:r w:rsidRPr="00E04F02">
        <w:rPr>
          <w:rFonts w:cstheme="minorHAnsi"/>
          <w:b/>
          <w:i/>
          <w:spacing w:val="-4"/>
          <w:sz w:val="20"/>
          <w:szCs w:val="20"/>
        </w:rPr>
        <w:t>Zamawiający uzna, że Wykonawca nie skieruje żadnej osoby o której mowa w art. 22 ust. 2 ustawy PZP i przyzna 0 pkt. w kryterium „Aspekty społeczne”.</w:t>
      </w:r>
      <w:r w:rsidR="00C2676C">
        <w:rPr>
          <w:rFonts w:cstheme="minorHAnsi"/>
          <w:b/>
          <w:i/>
          <w:spacing w:val="-4"/>
          <w:sz w:val="20"/>
          <w:szCs w:val="20"/>
        </w:rPr>
        <w:t xml:space="preserve"> </w:t>
      </w:r>
      <w:r w:rsidRPr="00E04F02">
        <w:rPr>
          <w:rFonts w:cstheme="minorHAnsi"/>
          <w:b/>
          <w:i/>
          <w:spacing w:val="-4"/>
          <w:sz w:val="20"/>
          <w:szCs w:val="20"/>
        </w:rPr>
        <w:t>Jednocześnie Zamawiający przypomina, że treść oferty nie podlega uzupełnieniu.</w:t>
      </w:r>
    </w:p>
    <w:p w:rsidR="00D475C7" w:rsidRPr="004C1BB9" w:rsidRDefault="00D475C7" w:rsidP="00F12B83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4C1BB9">
        <w:rPr>
          <w:rFonts w:asciiTheme="minorHAnsi" w:hAnsiTheme="minorHAnsi" w:cstheme="minorHAnsi"/>
          <w:sz w:val="24"/>
        </w:rPr>
        <w:t xml:space="preserve">Ponadto oświadczam/y, że: </w:t>
      </w:r>
    </w:p>
    <w:p w:rsidR="00925F8A" w:rsidRPr="00BC4023" w:rsidRDefault="00A70B20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BC4023">
        <w:rPr>
          <w:rFonts w:asciiTheme="minorHAnsi" w:hAnsiTheme="minorHAnsi" w:cstheme="minorHAnsi"/>
          <w:sz w:val="24"/>
        </w:rPr>
        <w:t>zrealizuję/zrealizujemy</w:t>
      </w:r>
      <w:r w:rsidRPr="00BC4023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w przypadku wyboru </w:t>
      </w:r>
      <w:r w:rsidR="00925F8A" w:rsidRPr="00BC4023">
        <w:rPr>
          <w:rFonts w:asciiTheme="minorHAnsi" w:hAnsiTheme="minorHAnsi" w:cstheme="minorHAnsi"/>
          <w:sz w:val="24"/>
        </w:rPr>
        <w:t>mojej/</w:t>
      </w:r>
      <w:r w:rsidRPr="00BC4023">
        <w:rPr>
          <w:rFonts w:asciiTheme="minorHAnsi" w:hAnsiTheme="minorHAnsi" w:cstheme="minorHAnsi"/>
          <w:sz w:val="24"/>
        </w:rPr>
        <w:t xml:space="preserve">naszej oferty </w:t>
      </w:r>
      <w:r w:rsidR="00925F8A" w:rsidRPr="00BC4023">
        <w:rPr>
          <w:rFonts w:asciiTheme="minorHAnsi" w:hAnsiTheme="minorHAnsi" w:cstheme="minorHAnsi"/>
          <w:sz w:val="24"/>
        </w:rPr>
        <w:t>zobowiązuję/</w:t>
      </w:r>
      <w:r w:rsidRPr="00BC4023">
        <w:rPr>
          <w:rFonts w:asciiTheme="minorHAnsi" w:hAnsiTheme="minorHAnsi" w:cstheme="minorHAnsi"/>
          <w:sz w:val="24"/>
        </w:rPr>
        <w:t xml:space="preserve">zobowiązujemy się do zawarcia umowy w miejscu i terminie </w:t>
      </w:r>
      <w:r w:rsidR="00A70B20" w:rsidRPr="00BC4023">
        <w:rPr>
          <w:rFonts w:asciiTheme="minorHAnsi" w:hAnsiTheme="minorHAnsi" w:cstheme="minorHAnsi"/>
          <w:sz w:val="24"/>
        </w:rPr>
        <w:t xml:space="preserve">wyznaczonym przez </w:t>
      </w:r>
      <w:r w:rsidR="00E069B6" w:rsidRPr="00BC4023">
        <w:rPr>
          <w:rFonts w:asciiTheme="minorHAnsi" w:hAnsiTheme="minorHAnsi" w:cstheme="minorHAnsi"/>
          <w:sz w:val="24"/>
        </w:rPr>
        <w:t>Zamawiając</w:t>
      </w:r>
      <w:r w:rsidR="00A70B20" w:rsidRPr="00BC4023">
        <w:rPr>
          <w:rFonts w:asciiTheme="minorHAnsi" w:hAnsiTheme="minorHAnsi" w:cstheme="minorHAnsi"/>
          <w:sz w:val="24"/>
        </w:rPr>
        <w:t>ego,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 xml:space="preserve">informacje zawarte na stronach oferty od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do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stanowią tajemnicę przedsiębiorstwa w rozumieniu przepisów o zwal</w:t>
      </w:r>
      <w:r w:rsidR="00A70B20" w:rsidRPr="00BC4023">
        <w:rPr>
          <w:rFonts w:asciiTheme="minorHAnsi" w:hAnsiTheme="minorHAnsi" w:cstheme="minorHAnsi"/>
          <w:color w:val="000000"/>
          <w:sz w:val="24"/>
        </w:rPr>
        <w:t>czaniu nieuczciwej konkurencji,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990D87" w:rsidRDefault="00990D87" w:rsidP="00F12B83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wypełniłem/wypełniliśmy obowiązki informacyjne przewidziane w art. 13 lub art. 14 </w:t>
      </w:r>
      <w:r w:rsidRPr="00990D87">
        <w:rPr>
          <w:rFonts w:asciiTheme="minorHAnsi" w:hAnsiTheme="minorHAnsi" w:cstheme="minorHAnsi"/>
          <w:sz w:val="24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postępowaniu.</w:t>
      </w:r>
      <w:r w:rsidRPr="00990D87">
        <w:rPr>
          <w:rFonts w:asciiTheme="minorHAnsi" w:hAnsiTheme="minorHAnsi" w:cs="Calibri"/>
          <w:sz w:val="24"/>
          <w:vertAlign w:val="superscript"/>
        </w:rPr>
        <w:t>3</w:t>
      </w:r>
    </w:p>
    <w:p w:rsidR="006634A8" w:rsidRPr="00E04F02" w:rsidRDefault="006634A8" w:rsidP="00E04F02">
      <w:pPr>
        <w:widowControl w:val="0"/>
        <w:tabs>
          <w:tab w:val="right" w:leader="dot" w:pos="9070"/>
        </w:tabs>
        <w:spacing w:before="60" w:line="264" w:lineRule="auto"/>
        <w:ind w:left="567" w:hanging="141"/>
        <w:rPr>
          <w:rFonts w:cstheme="minorHAnsi"/>
          <w:b/>
          <w:sz w:val="20"/>
          <w:szCs w:val="20"/>
        </w:rPr>
      </w:pPr>
      <w:r w:rsidRPr="00E04F02">
        <w:rPr>
          <w:rFonts w:cs="Calibri"/>
          <w:sz w:val="20"/>
          <w:szCs w:val="20"/>
          <w:vertAlign w:val="superscript"/>
        </w:rPr>
        <w:t>3</w:t>
      </w:r>
      <w:r w:rsidRPr="00E04F02">
        <w:rPr>
          <w:b/>
          <w:sz w:val="20"/>
          <w:szCs w:val="20"/>
        </w:rPr>
        <w:t xml:space="preserve"> </w:t>
      </w:r>
      <w:r w:rsidRPr="00E04F02">
        <w:rPr>
          <w:rFonts w:cstheme="minorHAnsi"/>
          <w:b/>
          <w:spacing w:val="-4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6634A8" w:rsidRPr="00990D87" w:rsidRDefault="006634A8" w:rsidP="006634A8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lastRenderedPageBreak/>
        <w:t>Czy Wykonawca jest małym lub średnim przedsiębiorstwem</w:t>
      </w:r>
      <w:r w:rsidRPr="00990D87">
        <w:rPr>
          <w:rFonts w:asciiTheme="minorHAnsi" w:hAnsiTheme="minorHAnsi" w:cs="Calibri"/>
          <w:sz w:val="24"/>
          <w:vertAlign w:val="superscript"/>
        </w:rPr>
        <w:t>4</w:t>
      </w:r>
    </w:p>
    <w:p w:rsidR="006634A8" w:rsidRDefault="006634A8" w:rsidP="006634A8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6634A8" w:rsidRPr="00E04F02" w:rsidRDefault="006634A8" w:rsidP="00E04F02">
      <w:pPr>
        <w:widowControl w:val="0"/>
        <w:overflowPunct/>
        <w:spacing w:line="264" w:lineRule="auto"/>
        <w:ind w:left="567" w:hanging="142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>4</w:t>
      </w: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ab/>
      </w:r>
      <w:r w:rsidR="00E04F02" w:rsidRPr="00E04F02">
        <w:rPr>
          <w:rFonts w:asciiTheme="minorHAnsi" w:hAnsiTheme="minorHAnsi" w:cs="Calibri"/>
          <w:b/>
          <w:sz w:val="20"/>
          <w:szCs w:val="20"/>
        </w:rPr>
        <w:t>Należy z</w:t>
      </w:r>
      <w:r w:rsidRPr="00E04F02">
        <w:rPr>
          <w:rFonts w:asciiTheme="minorHAnsi" w:hAnsiTheme="minorHAnsi" w:cs="Calibri"/>
          <w:b/>
          <w:sz w:val="20"/>
          <w:szCs w:val="20"/>
        </w:rPr>
        <w:t xml:space="preserve">aznaczyć właściwe, przy czym: </w:t>
      </w:r>
    </w:p>
    <w:p w:rsidR="006634A8" w:rsidRPr="00E04F02" w:rsidRDefault="006634A8" w:rsidP="00E04F02">
      <w:pPr>
        <w:pStyle w:val="Tekstpodstawowy3"/>
        <w:spacing w:after="0"/>
        <w:ind w:left="567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6634A8" w:rsidRPr="00E069B6" w:rsidRDefault="006634A8" w:rsidP="006634A8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6634A8" w:rsidRPr="00BC4023" w:rsidRDefault="006634A8" w:rsidP="006634A8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6634A8" w:rsidRPr="00BC4023" w:rsidRDefault="006634A8" w:rsidP="006634A8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6634A8" w:rsidRPr="00BC4023" w:rsidRDefault="006634A8" w:rsidP="006634A8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6634A8" w:rsidRPr="00BC4023" w:rsidRDefault="006634A8" w:rsidP="006634A8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6634A8" w:rsidRPr="00BC4023" w:rsidRDefault="006634A8" w:rsidP="006634A8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E04F02" w:rsidRDefault="00E04F02" w:rsidP="006634A8">
      <w:pPr>
        <w:widowControl w:val="0"/>
        <w:tabs>
          <w:tab w:val="right" w:leader="dot" w:pos="9070"/>
        </w:tabs>
        <w:spacing w:before="60" w:line="264" w:lineRule="auto"/>
        <w:rPr>
          <w:rFonts w:cstheme="minorHAnsi"/>
          <w:b/>
          <w:sz w:val="20"/>
          <w:szCs w:val="20"/>
        </w:rPr>
        <w:sectPr w:rsidR="00E04F02" w:rsidSect="00A539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</w:p>
    <w:p w:rsidR="00DD66C6" w:rsidRPr="00BC4023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D66C6" w:rsidRPr="00BC4023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BC4023" w:rsidRDefault="00DD66C6" w:rsidP="00DD66C6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04145B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04145B" w:rsidRPr="0004145B">
        <w:rPr>
          <w:rFonts w:asciiTheme="minorHAnsi" w:hAnsiTheme="minorHAnsi" w:cstheme="minorHAnsi"/>
          <w:spacing w:val="-4"/>
          <w:szCs w:val="22"/>
        </w:rPr>
        <w:t xml:space="preserve">na </w:t>
      </w:r>
      <w:r w:rsidR="0004145B" w:rsidRPr="0004145B">
        <w:rPr>
          <w:rFonts w:asciiTheme="minorHAnsi" w:hAnsiTheme="minorHAnsi" w:cstheme="minorHAnsi"/>
          <w:szCs w:val="22"/>
        </w:rPr>
        <w:t>sprzątanie pomieszczeń budynków Karpackiego Oddziału S</w:t>
      </w:r>
      <w:r w:rsidR="00E04F02">
        <w:rPr>
          <w:rFonts w:asciiTheme="minorHAnsi" w:hAnsiTheme="minorHAnsi" w:cstheme="minorHAnsi"/>
          <w:szCs w:val="22"/>
        </w:rPr>
        <w:t xml:space="preserve">traży </w:t>
      </w:r>
      <w:r w:rsidR="0004145B" w:rsidRPr="0004145B">
        <w:rPr>
          <w:rFonts w:asciiTheme="minorHAnsi" w:hAnsiTheme="minorHAnsi" w:cstheme="minorHAnsi"/>
          <w:szCs w:val="22"/>
        </w:rPr>
        <w:t>G</w:t>
      </w:r>
      <w:r w:rsidR="00E04F02">
        <w:rPr>
          <w:rFonts w:asciiTheme="minorHAnsi" w:hAnsiTheme="minorHAnsi" w:cstheme="minorHAnsi"/>
          <w:szCs w:val="22"/>
        </w:rPr>
        <w:t>ranicznej</w:t>
      </w:r>
      <w:r w:rsidR="0004145B" w:rsidRPr="0004145B">
        <w:rPr>
          <w:rFonts w:asciiTheme="minorHAnsi" w:hAnsiTheme="minorHAnsi" w:cstheme="minorHAnsi"/>
          <w:szCs w:val="22"/>
        </w:rPr>
        <w:t xml:space="preserve"> w Nowym Sączu</w:t>
      </w:r>
      <w:r w:rsidRPr="0004145B">
        <w:rPr>
          <w:rFonts w:asciiTheme="minorHAnsi" w:hAnsiTheme="minorHAnsi" w:cstheme="minorHAnsi"/>
          <w:szCs w:val="22"/>
        </w:rPr>
        <w:t>, prowadzonego przez Karpacki Oddział Straży Granicznej imienia 1 Pułku Strzelców Podhalańskich z siedzibą w 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D66C6" w:rsidRPr="00BC4023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BC4023" w:rsidRDefault="00DD66C6" w:rsidP="00DD66C6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12-23 oraz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</w:rPr>
        <w:t>art. 24 ust. 5 pkt 1 i 4 ustawy PZP.</w:t>
      </w:r>
    </w:p>
    <w:p w:rsidR="00DD66C6" w:rsidRPr="00BC4023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DD66C6">
      <w:pPr>
        <w:ind w:left="5664" w:firstLine="708"/>
        <w:rPr>
          <w:rFonts w:asciiTheme="minorHAnsi" w:hAnsiTheme="minorHAnsi" w:cstheme="minorHAnsi"/>
          <w:i/>
          <w:szCs w:val="22"/>
        </w:rPr>
      </w:pPr>
    </w:p>
    <w:p w:rsidR="00DD66C6" w:rsidRPr="00BC4023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BC4023" w:rsidSect="00C81411">
          <w:head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Pr="00BC4023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80E44" w:rsidRPr="00BC4023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BC4023" w:rsidRDefault="00D80E44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D80E44" w:rsidRPr="0004145B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4131D3" w:rsidRPr="0004145B">
        <w:rPr>
          <w:rFonts w:asciiTheme="minorHAnsi" w:hAnsiTheme="minorHAnsi" w:cstheme="minorHAnsi"/>
          <w:szCs w:val="22"/>
        </w:rPr>
        <w:t>na</w:t>
      </w:r>
      <w:r w:rsidR="0004145B" w:rsidRPr="0004145B">
        <w:rPr>
          <w:rFonts w:asciiTheme="minorHAnsi" w:hAnsiTheme="minorHAnsi" w:cstheme="minorHAnsi"/>
          <w:spacing w:val="-4"/>
          <w:szCs w:val="22"/>
        </w:rPr>
        <w:t xml:space="preserve"> </w:t>
      </w:r>
      <w:r w:rsidR="0004145B" w:rsidRPr="0004145B">
        <w:rPr>
          <w:rFonts w:asciiTheme="minorHAnsi" w:hAnsiTheme="minorHAnsi" w:cstheme="minorHAnsi"/>
          <w:szCs w:val="22"/>
        </w:rPr>
        <w:t>sprzątanie pomieszczeń budynków Karpackiego Oddziału S</w:t>
      </w:r>
      <w:r w:rsidR="00E04F02">
        <w:rPr>
          <w:rFonts w:asciiTheme="minorHAnsi" w:hAnsiTheme="minorHAnsi" w:cstheme="minorHAnsi"/>
          <w:szCs w:val="22"/>
        </w:rPr>
        <w:t xml:space="preserve">traży </w:t>
      </w:r>
      <w:r w:rsidR="0004145B" w:rsidRPr="0004145B">
        <w:rPr>
          <w:rFonts w:asciiTheme="minorHAnsi" w:hAnsiTheme="minorHAnsi" w:cstheme="minorHAnsi"/>
          <w:szCs w:val="22"/>
        </w:rPr>
        <w:t>G</w:t>
      </w:r>
      <w:r w:rsidR="00E04F02">
        <w:rPr>
          <w:rFonts w:asciiTheme="minorHAnsi" w:hAnsiTheme="minorHAnsi" w:cstheme="minorHAnsi"/>
          <w:szCs w:val="22"/>
        </w:rPr>
        <w:t>ranicznej</w:t>
      </w:r>
      <w:r w:rsidR="0004145B" w:rsidRPr="0004145B">
        <w:rPr>
          <w:rFonts w:asciiTheme="minorHAnsi" w:hAnsiTheme="minorHAnsi" w:cstheme="minorHAnsi"/>
          <w:szCs w:val="22"/>
        </w:rPr>
        <w:t xml:space="preserve"> w Nowym Sączu</w:t>
      </w:r>
      <w:r w:rsidRPr="0004145B">
        <w:rPr>
          <w:rFonts w:asciiTheme="minorHAnsi" w:hAnsiTheme="minorHAnsi" w:cstheme="minorHAnsi"/>
          <w:szCs w:val="22"/>
        </w:rPr>
        <w:t>, prowadzonego przez Karpacki Oddział Straży Granicznej imienia 1 Pułku Strzelców Podhalańskich z siedzibą w 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80E44" w:rsidRPr="00BC4023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BC4023" w:rsidRDefault="00D80E44" w:rsidP="00D80E44">
      <w:pPr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BC4023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BC4023">
        <w:rPr>
          <w:rFonts w:asciiTheme="minorHAnsi" w:hAnsiTheme="minorHAnsi" w:cstheme="minorHAnsi"/>
          <w:szCs w:val="22"/>
        </w:rPr>
        <w:t>ych</w:t>
      </w:r>
      <w:proofErr w:type="spellEnd"/>
      <w:r w:rsidRPr="00BC4023">
        <w:rPr>
          <w:rFonts w:asciiTheme="minorHAnsi" w:hAnsiTheme="minorHAnsi" w:cstheme="minorHAnsi"/>
          <w:szCs w:val="22"/>
        </w:rPr>
        <w:t xml:space="preserve"> podmiotu/ów: </w:t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(wypełnić gdy Wykonawca polega na zdolnościach innych podmiotów)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 xml:space="preserve">i oświadczam, że </w:t>
      </w:r>
      <w:r w:rsidRPr="00BC4023">
        <w:rPr>
          <w:rFonts w:asciiTheme="minorHAnsi" w:hAnsiTheme="minorHAnsi" w:cstheme="minorHAnsi"/>
          <w:sz w:val="24"/>
        </w:rPr>
        <w:t xml:space="preserve">w stosunku do w/w podmiotów </w:t>
      </w:r>
      <w:r w:rsidRPr="00BC4023">
        <w:rPr>
          <w:rFonts w:asciiTheme="minorHAnsi" w:hAnsiTheme="minorHAnsi" w:cstheme="minorHAnsi"/>
          <w:szCs w:val="22"/>
        </w:rPr>
        <w:t>nie zachodzą podstawy wykluczenia, o których mowa w art. 24 ust.1 pkt. 12 – 23 oraz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</w:rPr>
        <w:t>art. 24 ust. 5 pkt 1 i 4 ustawy PZP</w:t>
      </w:r>
    </w:p>
    <w:p w:rsidR="00D80E44" w:rsidRPr="00BC4023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475C7" w:rsidRPr="00BC4023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sectPr w:rsidR="00D475C7" w:rsidRPr="00BC4023" w:rsidSect="00C8141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19" w:rsidRDefault="00C54119" w:rsidP="00A12B02">
      <w:r>
        <w:separator/>
      </w:r>
    </w:p>
  </w:endnote>
  <w:endnote w:type="continuationSeparator" w:id="0">
    <w:p w:rsidR="00C54119" w:rsidRDefault="00C54119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1" w:rsidRDefault="00931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5D" w:rsidRDefault="00355A5D" w:rsidP="00355A5D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19466820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1951">
          <w:rPr>
            <w:noProof/>
          </w:rPr>
          <w:t>1</w:t>
        </w:r>
        <w:r>
          <w:fldChar w:fldCharType="end"/>
        </w:r>
        <w:r>
          <w:t xml:space="preserve"> </w:t>
        </w:r>
      </w:sdtContent>
    </w:sdt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1" w:rsidRDefault="009319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5F" w:rsidRDefault="00A16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19" w:rsidRDefault="00C54119" w:rsidP="00A12B02">
      <w:r>
        <w:separator/>
      </w:r>
    </w:p>
  </w:footnote>
  <w:footnote w:type="continuationSeparator" w:id="0">
    <w:p w:rsidR="00C54119" w:rsidRDefault="00C54119" w:rsidP="00A12B02">
      <w:r>
        <w:continuationSeparator/>
      </w:r>
    </w:p>
  </w:footnote>
  <w:footnote w:id="1">
    <w:p w:rsidR="00C54119" w:rsidRDefault="00C54119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C54119" w:rsidRDefault="00C54119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1" w:rsidRDefault="00931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119" w:rsidRPr="001D3258" w:rsidRDefault="00C54119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C54119" w:rsidRPr="001D3258" w:rsidRDefault="00C54119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sprawy:1</w:t>
    </w:r>
    <w:r w:rsidRPr="001D3258">
      <w:rPr>
        <w:i/>
        <w:noProof/>
        <w:szCs w:val="22"/>
      </w:rPr>
      <w:t>/ZP/</w:t>
    </w:r>
    <w:r>
      <w:rPr>
        <w:i/>
        <w:noProof/>
        <w:szCs w:val="22"/>
      </w:rPr>
      <w:t>19</w:t>
    </w:r>
    <w:r w:rsidRPr="001D3258">
      <w:rPr>
        <w:i/>
        <w:noProof/>
        <w:szCs w:val="22"/>
      </w:rPr>
      <w:t>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1" w:rsidRDefault="0093195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119" w:rsidRPr="001D3258" w:rsidRDefault="00C54119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C54119" w:rsidRPr="001D3258" w:rsidRDefault="00C54119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sprawy:1</w:t>
    </w:r>
    <w:r w:rsidRPr="001D3258">
      <w:rPr>
        <w:i/>
        <w:noProof/>
        <w:szCs w:val="22"/>
      </w:rPr>
      <w:t>/ZP/</w:t>
    </w:r>
    <w:r>
      <w:rPr>
        <w:i/>
        <w:noProof/>
        <w:szCs w:val="22"/>
      </w:rPr>
      <w:t>19</w:t>
    </w:r>
    <w:r w:rsidRPr="001D3258">
      <w:rPr>
        <w:i/>
        <w:noProof/>
        <w:szCs w:val="22"/>
      </w:rPr>
      <w:t>/WTIZ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1" w:rsidRPr="001D3258" w:rsidRDefault="0093195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 xml:space="preserve">Załacznik Nr </w:t>
    </w:r>
    <w:r>
      <w:rPr>
        <w:i/>
        <w:noProof/>
        <w:szCs w:val="22"/>
      </w:rPr>
      <w:t>2.2</w:t>
    </w:r>
    <w:bookmarkStart w:id="0" w:name="_GoBack"/>
    <w:bookmarkEnd w:id="0"/>
  </w:p>
  <w:p w:rsidR="00931951" w:rsidRPr="001D3258" w:rsidRDefault="00931951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sprawy:1</w:t>
    </w:r>
    <w:r w:rsidRPr="001D3258">
      <w:rPr>
        <w:i/>
        <w:noProof/>
        <w:szCs w:val="22"/>
      </w:rPr>
      <w:t>/ZP/</w:t>
    </w:r>
    <w:r>
      <w:rPr>
        <w:i/>
        <w:noProof/>
        <w:szCs w:val="22"/>
      </w:rPr>
      <w:t>19</w:t>
    </w:r>
    <w:r w:rsidRPr="001D3258">
      <w:rPr>
        <w:i/>
        <w:noProof/>
        <w:szCs w:val="22"/>
      </w:rPr>
      <w:t>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63529"/>
    <w:multiLevelType w:val="hybridMultilevel"/>
    <w:tmpl w:val="BF8013BE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04AEC"/>
    <w:multiLevelType w:val="multilevel"/>
    <w:tmpl w:val="F0AC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D0D8A"/>
    <w:multiLevelType w:val="hybridMultilevel"/>
    <w:tmpl w:val="15BE85DE"/>
    <w:lvl w:ilvl="0" w:tplc="44E6A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25A5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F8BC2C">
      <w:start w:val="1"/>
      <w:numFmt w:val="decimal"/>
      <w:lvlText w:val="%3)"/>
      <w:lvlJc w:val="left"/>
      <w:pPr>
        <w:ind w:left="2160" w:hanging="180"/>
      </w:pPr>
      <w:rPr>
        <w:rFonts w:asciiTheme="minorHAnsi" w:hAnsiTheme="minorHAnsi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66E"/>
    <w:multiLevelType w:val="hybridMultilevel"/>
    <w:tmpl w:val="0B0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11D6"/>
    <w:multiLevelType w:val="hybridMultilevel"/>
    <w:tmpl w:val="62245502"/>
    <w:lvl w:ilvl="0" w:tplc="5B960C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C0F"/>
    <w:multiLevelType w:val="hybridMultilevel"/>
    <w:tmpl w:val="5C2EE620"/>
    <w:lvl w:ilvl="0" w:tplc="8DA46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3BBD"/>
    <w:multiLevelType w:val="multilevel"/>
    <w:tmpl w:val="323CAD5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5D663E"/>
    <w:multiLevelType w:val="multilevel"/>
    <w:tmpl w:val="6BC49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E57AF"/>
    <w:multiLevelType w:val="hybridMultilevel"/>
    <w:tmpl w:val="307A2EF4"/>
    <w:lvl w:ilvl="0" w:tplc="A4607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576C39"/>
    <w:multiLevelType w:val="hybridMultilevel"/>
    <w:tmpl w:val="2FC28CE4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041F6B"/>
    <w:multiLevelType w:val="multilevel"/>
    <w:tmpl w:val="795647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FC0373F"/>
    <w:multiLevelType w:val="hybridMultilevel"/>
    <w:tmpl w:val="D5281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C4DAA"/>
    <w:multiLevelType w:val="hybridMultilevel"/>
    <w:tmpl w:val="E460E24C"/>
    <w:lvl w:ilvl="0" w:tplc="69F8BC2C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0837F57"/>
    <w:multiLevelType w:val="hybridMultilevel"/>
    <w:tmpl w:val="13C23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47E73"/>
    <w:multiLevelType w:val="multilevel"/>
    <w:tmpl w:val="862A78D2"/>
    <w:lvl w:ilvl="0">
      <w:start w:val="1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2"/>
      <w:numFmt w:val="decimal"/>
      <w:suff w:val="space"/>
      <w:lvlText w:val="%1.%2.%3."/>
      <w:lvlJc w:val="left"/>
      <w:pPr>
        <w:ind w:left="851" w:hanging="709"/>
      </w:pPr>
      <w:rPr>
        <w:rFonts w:hint="default"/>
        <w:b w:val="0"/>
        <w:color w:val="auto"/>
      </w:rPr>
    </w:lvl>
    <w:lvl w:ilvl="3">
      <w:start w:val="2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  <w:b w:val="0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23232EC8"/>
    <w:multiLevelType w:val="hybridMultilevel"/>
    <w:tmpl w:val="D5281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331822"/>
    <w:multiLevelType w:val="hybridMultilevel"/>
    <w:tmpl w:val="10DE76EE"/>
    <w:lvl w:ilvl="0" w:tplc="9CA6F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1EC1F2A">
      <w:start w:val="13"/>
      <w:numFmt w:val="decimal"/>
      <w:lvlText w:val="%2."/>
      <w:lvlJc w:val="left"/>
      <w:pPr>
        <w:tabs>
          <w:tab w:val="num" w:pos="1647"/>
        </w:tabs>
        <w:ind w:left="108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CA6F5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125A578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BE165D"/>
    <w:multiLevelType w:val="hybridMultilevel"/>
    <w:tmpl w:val="A77E3172"/>
    <w:lvl w:ilvl="0" w:tplc="6C1C0AE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5A412F"/>
    <w:multiLevelType w:val="hybridMultilevel"/>
    <w:tmpl w:val="20B88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F635F"/>
    <w:multiLevelType w:val="hybridMultilevel"/>
    <w:tmpl w:val="434AFE8A"/>
    <w:lvl w:ilvl="0" w:tplc="87508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B62CC"/>
    <w:multiLevelType w:val="hybridMultilevel"/>
    <w:tmpl w:val="857ED236"/>
    <w:lvl w:ilvl="0" w:tplc="0AA81A06">
      <w:start w:val="1"/>
      <w:numFmt w:val="lowerLetter"/>
      <w:lvlText w:val="%1."/>
      <w:lvlJc w:val="left"/>
      <w:pPr>
        <w:ind w:left="150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E6FF5"/>
    <w:multiLevelType w:val="hybridMultilevel"/>
    <w:tmpl w:val="AA16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059DA"/>
    <w:multiLevelType w:val="hybridMultilevel"/>
    <w:tmpl w:val="80E8E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3EF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0CB0618"/>
    <w:multiLevelType w:val="hybridMultilevel"/>
    <w:tmpl w:val="456E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663D88"/>
    <w:multiLevelType w:val="multilevel"/>
    <w:tmpl w:val="44C476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30" w15:restartNumberingAfterBreak="0">
    <w:nsid w:val="396B7495"/>
    <w:multiLevelType w:val="hybridMultilevel"/>
    <w:tmpl w:val="B164E1B2"/>
    <w:lvl w:ilvl="0" w:tplc="44E6A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25A5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E72BE"/>
    <w:multiLevelType w:val="hybridMultilevel"/>
    <w:tmpl w:val="4BA21A1A"/>
    <w:lvl w:ilvl="0" w:tplc="A4607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2210B"/>
    <w:multiLevelType w:val="multilevel"/>
    <w:tmpl w:val="A6904E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8FA5A79"/>
    <w:multiLevelType w:val="hybridMultilevel"/>
    <w:tmpl w:val="CF569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8078AA"/>
    <w:multiLevelType w:val="hybridMultilevel"/>
    <w:tmpl w:val="A358E0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EAB2DF8"/>
    <w:multiLevelType w:val="hybridMultilevel"/>
    <w:tmpl w:val="D5281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E6AF0"/>
    <w:multiLevelType w:val="hybridMultilevel"/>
    <w:tmpl w:val="7780C98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35C2D6A"/>
    <w:multiLevelType w:val="hybridMultilevel"/>
    <w:tmpl w:val="AA481780"/>
    <w:lvl w:ilvl="0" w:tplc="69F8BC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A2A23"/>
    <w:multiLevelType w:val="hybridMultilevel"/>
    <w:tmpl w:val="35683CDC"/>
    <w:lvl w:ilvl="0" w:tplc="0C927B7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9F493B"/>
    <w:multiLevelType w:val="hybridMultilevel"/>
    <w:tmpl w:val="0F0A64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4459B"/>
    <w:multiLevelType w:val="hybridMultilevel"/>
    <w:tmpl w:val="11403776"/>
    <w:lvl w:ilvl="0" w:tplc="C3C87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322E6"/>
    <w:multiLevelType w:val="hybridMultilevel"/>
    <w:tmpl w:val="D1AC3DF0"/>
    <w:lvl w:ilvl="0" w:tplc="9CA6F5B8">
      <w:start w:val="1"/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1" w:tplc="125A578E">
      <w:start w:val="1"/>
      <w:numFmt w:val="bullet"/>
      <w:lvlText w:val="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8B8523F"/>
    <w:multiLevelType w:val="hybridMultilevel"/>
    <w:tmpl w:val="848A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D56ED"/>
    <w:multiLevelType w:val="hybridMultilevel"/>
    <w:tmpl w:val="632E5CB0"/>
    <w:lvl w:ilvl="0" w:tplc="45D451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5C21F1"/>
    <w:multiLevelType w:val="hybridMultilevel"/>
    <w:tmpl w:val="CFD824F0"/>
    <w:lvl w:ilvl="0" w:tplc="1ABC2424">
      <w:start w:val="17"/>
      <w:numFmt w:val="decimal"/>
      <w:lvlText w:val="%1."/>
      <w:lvlJc w:val="left"/>
      <w:pPr>
        <w:tabs>
          <w:tab w:val="num" w:pos="1647"/>
        </w:tabs>
        <w:ind w:left="10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EC073A"/>
    <w:multiLevelType w:val="hybridMultilevel"/>
    <w:tmpl w:val="9E825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C47489"/>
    <w:multiLevelType w:val="hybridMultilevel"/>
    <w:tmpl w:val="E6AAAD5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5E343E0F"/>
    <w:multiLevelType w:val="hybridMultilevel"/>
    <w:tmpl w:val="F386EE52"/>
    <w:lvl w:ilvl="0" w:tplc="FF6EAE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5E813F40"/>
    <w:multiLevelType w:val="hybridMultilevel"/>
    <w:tmpl w:val="744605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1287FB0"/>
    <w:multiLevelType w:val="multilevel"/>
    <w:tmpl w:val="CA584F5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0" w15:restartNumberingAfterBreak="0">
    <w:nsid w:val="618D3841"/>
    <w:multiLevelType w:val="hybridMultilevel"/>
    <w:tmpl w:val="2F205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23EF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452FD3"/>
    <w:multiLevelType w:val="hybridMultilevel"/>
    <w:tmpl w:val="BDE24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F1A5C"/>
    <w:multiLevelType w:val="hybridMultilevel"/>
    <w:tmpl w:val="851E62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9E54866"/>
    <w:multiLevelType w:val="hybridMultilevel"/>
    <w:tmpl w:val="78AE3060"/>
    <w:lvl w:ilvl="0" w:tplc="375AC0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0A602A"/>
    <w:multiLevelType w:val="hybridMultilevel"/>
    <w:tmpl w:val="E2963C80"/>
    <w:lvl w:ilvl="0" w:tplc="C41CE0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F2C49"/>
    <w:multiLevelType w:val="multilevel"/>
    <w:tmpl w:val="862A78D2"/>
    <w:lvl w:ilvl="0">
      <w:start w:val="1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2"/>
      <w:numFmt w:val="decimal"/>
      <w:suff w:val="space"/>
      <w:lvlText w:val="%1.%2.%3."/>
      <w:lvlJc w:val="left"/>
      <w:pPr>
        <w:ind w:left="851" w:hanging="709"/>
      </w:pPr>
      <w:rPr>
        <w:rFonts w:hint="default"/>
        <w:b w:val="0"/>
        <w:color w:val="auto"/>
      </w:rPr>
    </w:lvl>
    <w:lvl w:ilvl="3">
      <w:start w:val="2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  <w:b w:val="0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7" w15:restartNumberingAfterBreak="0">
    <w:nsid w:val="6BC956CD"/>
    <w:multiLevelType w:val="multilevel"/>
    <w:tmpl w:val="6BC49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F859FE"/>
    <w:multiLevelType w:val="hybridMultilevel"/>
    <w:tmpl w:val="F3BE7D94"/>
    <w:lvl w:ilvl="0" w:tplc="9CA6F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314ADD4">
      <w:start w:val="16"/>
      <w:numFmt w:val="decimal"/>
      <w:lvlText w:val="%2."/>
      <w:lvlJc w:val="left"/>
      <w:pPr>
        <w:tabs>
          <w:tab w:val="num" w:pos="1647"/>
        </w:tabs>
        <w:ind w:left="108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D89655E"/>
    <w:multiLevelType w:val="hybridMultilevel"/>
    <w:tmpl w:val="13921742"/>
    <w:lvl w:ilvl="0" w:tplc="C41CE0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FA2EA3"/>
    <w:multiLevelType w:val="hybridMultilevel"/>
    <w:tmpl w:val="CD722E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32530BF"/>
    <w:multiLevelType w:val="hybridMultilevel"/>
    <w:tmpl w:val="7EA62636"/>
    <w:lvl w:ilvl="0" w:tplc="69F8BC2C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5871E99"/>
    <w:multiLevelType w:val="hybridMultilevel"/>
    <w:tmpl w:val="021A0E2E"/>
    <w:lvl w:ilvl="0" w:tplc="7A86F9F4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4D3AFE"/>
    <w:multiLevelType w:val="multilevel"/>
    <w:tmpl w:val="B2B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F32811"/>
    <w:multiLevelType w:val="hybridMultilevel"/>
    <w:tmpl w:val="7ABAA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5C3BC1"/>
    <w:multiLevelType w:val="hybridMultilevel"/>
    <w:tmpl w:val="49E6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49"/>
    <w:lvlOverride w:ilvl="0">
      <w:lvl w:ilvl="0">
        <w:start w:val="2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4"/>
        <w:numFmt w:val="decimal"/>
        <w:lvlText w:val="%1.5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41"/>
  </w:num>
  <w:num w:numId="13">
    <w:abstractNumId w:val="58"/>
  </w:num>
  <w:num w:numId="14">
    <w:abstractNumId w:val="39"/>
  </w:num>
  <w:num w:numId="15">
    <w:abstractNumId w:val="64"/>
  </w:num>
  <w:num w:numId="16">
    <w:abstractNumId w:val="51"/>
  </w:num>
  <w:num w:numId="17">
    <w:abstractNumId w:val="65"/>
  </w:num>
  <w:num w:numId="18">
    <w:abstractNumId w:val="34"/>
  </w:num>
  <w:num w:numId="19">
    <w:abstractNumId w:val="60"/>
  </w:num>
  <w:num w:numId="20">
    <w:abstractNumId w:val="43"/>
  </w:num>
  <w:num w:numId="21">
    <w:abstractNumId w:val="62"/>
  </w:num>
  <w:num w:numId="22">
    <w:abstractNumId w:val="48"/>
  </w:num>
  <w:num w:numId="23">
    <w:abstractNumId w:val="5"/>
  </w:num>
  <w:num w:numId="24">
    <w:abstractNumId w:val="44"/>
  </w:num>
  <w:num w:numId="25">
    <w:abstractNumId w:val="56"/>
  </w:num>
  <w:num w:numId="26">
    <w:abstractNumId w:val="12"/>
  </w:num>
  <w:num w:numId="27">
    <w:abstractNumId w:val="13"/>
  </w:num>
  <w:num w:numId="28">
    <w:abstractNumId w:val="21"/>
  </w:num>
  <w:num w:numId="29">
    <w:abstractNumId w:val="59"/>
  </w:num>
  <w:num w:numId="30">
    <w:abstractNumId w:val="4"/>
  </w:num>
  <w:num w:numId="31">
    <w:abstractNumId w:val="37"/>
  </w:num>
  <w:num w:numId="32">
    <w:abstractNumId w:val="1"/>
  </w:num>
  <w:num w:numId="33">
    <w:abstractNumId w:val="31"/>
  </w:num>
  <w:num w:numId="34">
    <w:abstractNumId w:val="20"/>
  </w:num>
  <w:num w:numId="35">
    <w:abstractNumId w:val="45"/>
  </w:num>
  <w:num w:numId="36">
    <w:abstractNumId w:val="54"/>
  </w:num>
  <w:num w:numId="37">
    <w:abstractNumId w:val="27"/>
  </w:num>
  <w:num w:numId="38">
    <w:abstractNumId w:val="10"/>
  </w:num>
  <w:num w:numId="39">
    <w:abstractNumId w:val="42"/>
  </w:num>
  <w:num w:numId="40">
    <w:abstractNumId w:val="52"/>
  </w:num>
  <w:num w:numId="41">
    <w:abstractNumId w:val="38"/>
  </w:num>
  <w:num w:numId="42">
    <w:abstractNumId w:val="6"/>
  </w:num>
  <w:num w:numId="43">
    <w:abstractNumId w:val="50"/>
  </w:num>
  <w:num w:numId="44">
    <w:abstractNumId w:val="14"/>
  </w:num>
  <w:num w:numId="45">
    <w:abstractNumId w:val="24"/>
  </w:num>
  <w:num w:numId="46">
    <w:abstractNumId w:val="63"/>
  </w:num>
  <w:num w:numId="47">
    <w:abstractNumId w:val="9"/>
  </w:num>
  <w:num w:numId="48">
    <w:abstractNumId w:val="2"/>
  </w:num>
  <w:num w:numId="49">
    <w:abstractNumId w:val="7"/>
  </w:num>
  <w:num w:numId="50">
    <w:abstractNumId w:val="40"/>
  </w:num>
  <w:num w:numId="51">
    <w:abstractNumId w:val="19"/>
  </w:num>
  <w:num w:numId="52">
    <w:abstractNumId w:val="22"/>
  </w:num>
  <w:num w:numId="53">
    <w:abstractNumId w:val="33"/>
  </w:num>
  <w:num w:numId="54">
    <w:abstractNumId w:val="30"/>
  </w:num>
  <w:num w:numId="55">
    <w:abstractNumId w:val="36"/>
  </w:num>
  <w:num w:numId="56">
    <w:abstractNumId w:val="32"/>
  </w:num>
  <w:num w:numId="57">
    <w:abstractNumId w:val="11"/>
  </w:num>
  <w:num w:numId="58">
    <w:abstractNumId w:val="46"/>
  </w:num>
  <w:num w:numId="59">
    <w:abstractNumId w:val="15"/>
  </w:num>
  <w:num w:numId="60">
    <w:abstractNumId w:val="47"/>
  </w:num>
  <w:num w:numId="61">
    <w:abstractNumId w:val="55"/>
  </w:num>
  <w:num w:numId="62">
    <w:abstractNumId w:val="61"/>
  </w:num>
  <w:num w:numId="63">
    <w:abstractNumId w:val="16"/>
  </w:num>
  <w:num w:numId="64">
    <w:abstractNumId w:val="57"/>
  </w:num>
  <w:num w:numId="65">
    <w:abstractNumId w:val="25"/>
  </w:num>
  <w:num w:numId="66">
    <w:abstractNumId w:val="3"/>
  </w:num>
  <w:num w:numId="67">
    <w:abstractNumId w:val="17"/>
  </w:num>
  <w:num w:numId="68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05C27"/>
    <w:rsid w:val="00005DD8"/>
    <w:rsid w:val="00022F7E"/>
    <w:rsid w:val="00035B64"/>
    <w:rsid w:val="00036E40"/>
    <w:rsid w:val="00037943"/>
    <w:rsid w:val="0004145B"/>
    <w:rsid w:val="00046305"/>
    <w:rsid w:val="000741B1"/>
    <w:rsid w:val="00074F5D"/>
    <w:rsid w:val="00086324"/>
    <w:rsid w:val="00094594"/>
    <w:rsid w:val="00096517"/>
    <w:rsid w:val="000A3752"/>
    <w:rsid w:val="000B7911"/>
    <w:rsid w:val="000D683E"/>
    <w:rsid w:val="000E5024"/>
    <w:rsid w:val="000E73F2"/>
    <w:rsid w:val="000F200D"/>
    <w:rsid w:val="000F3EDB"/>
    <w:rsid w:val="000F4417"/>
    <w:rsid w:val="000F5BDD"/>
    <w:rsid w:val="001058A0"/>
    <w:rsid w:val="001060EA"/>
    <w:rsid w:val="00107D05"/>
    <w:rsid w:val="00110423"/>
    <w:rsid w:val="001135E2"/>
    <w:rsid w:val="0011614F"/>
    <w:rsid w:val="00120348"/>
    <w:rsid w:val="00122D49"/>
    <w:rsid w:val="00130723"/>
    <w:rsid w:val="001329D4"/>
    <w:rsid w:val="00147420"/>
    <w:rsid w:val="00153185"/>
    <w:rsid w:val="001A555E"/>
    <w:rsid w:val="001A619D"/>
    <w:rsid w:val="001C1C67"/>
    <w:rsid w:val="001D0314"/>
    <w:rsid w:val="001D3258"/>
    <w:rsid w:val="001D3EDA"/>
    <w:rsid w:val="001E09FF"/>
    <w:rsid w:val="001E66D0"/>
    <w:rsid w:val="001F079E"/>
    <w:rsid w:val="001F12AA"/>
    <w:rsid w:val="001F558E"/>
    <w:rsid w:val="001F6DA1"/>
    <w:rsid w:val="00201F89"/>
    <w:rsid w:val="0021041E"/>
    <w:rsid w:val="00210F45"/>
    <w:rsid w:val="0021333F"/>
    <w:rsid w:val="00213F02"/>
    <w:rsid w:val="0021562D"/>
    <w:rsid w:val="00216648"/>
    <w:rsid w:val="00223750"/>
    <w:rsid w:val="00225114"/>
    <w:rsid w:val="00246DBC"/>
    <w:rsid w:val="002648D7"/>
    <w:rsid w:val="00274507"/>
    <w:rsid w:val="002814DB"/>
    <w:rsid w:val="00281D1F"/>
    <w:rsid w:val="00281D40"/>
    <w:rsid w:val="002841D6"/>
    <w:rsid w:val="002931B6"/>
    <w:rsid w:val="002A26AD"/>
    <w:rsid w:val="002A2D4A"/>
    <w:rsid w:val="002A7FBF"/>
    <w:rsid w:val="002B0E88"/>
    <w:rsid w:val="002C3DB1"/>
    <w:rsid w:val="002C537E"/>
    <w:rsid w:val="002C5986"/>
    <w:rsid w:val="002C6428"/>
    <w:rsid w:val="002D5C5A"/>
    <w:rsid w:val="002E5598"/>
    <w:rsid w:val="002E5F41"/>
    <w:rsid w:val="002F70D6"/>
    <w:rsid w:val="003023FA"/>
    <w:rsid w:val="0030590A"/>
    <w:rsid w:val="0030598F"/>
    <w:rsid w:val="00307410"/>
    <w:rsid w:val="003165F1"/>
    <w:rsid w:val="00324819"/>
    <w:rsid w:val="003322B7"/>
    <w:rsid w:val="00332C46"/>
    <w:rsid w:val="00335921"/>
    <w:rsid w:val="00337E06"/>
    <w:rsid w:val="0034214E"/>
    <w:rsid w:val="00345CBE"/>
    <w:rsid w:val="00346D14"/>
    <w:rsid w:val="00355A5D"/>
    <w:rsid w:val="003616BF"/>
    <w:rsid w:val="003678BE"/>
    <w:rsid w:val="00384651"/>
    <w:rsid w:val="00391C83"/>
    <w:rsid w:val="003974F5"/>
    <w:rsid w:val="003A1D02"/>
    <w:rsid w:val="003A2435"/>
    <w:rsid w:val="003A2458"/>
    <w:rsid w:val="003A7FAE"/>
    <w:rsid w:val="003B5D79"/>
    <w:rsid w:val="003C2E21"/>
    <w:rsid w:val="003D5217"/>
    <w:rsid w:val="003F03B9"/>
    <w:rsid w:val="003F0AE1"/>
    <w:rsid w:val="003F4D07"/>
    <w:rsid w:val="003F6EAE"/>
    <w:rsid w:val="00401681"/>
    <w:rsid w:val="004131D3"/>
    <w:rsid w:val="0042444C"/>
    <w:rsid w:val="00424EF2"/>
    <w:rsid w:val="004253A3"/>
    <w:rsid w:val="004333AD"/>
    <w:rsid w:val="004677C7"/>
    <w:rsid w:val="00471358"/>
    <w:rsid w:val="0047452A"/>
    <w:rsid w:val="00474BED"/>
    <w:rsid w:val="00476BCB"/>
    <w:rsid w:val="004860B6"/>
    <w:rsid w:val="00491843"/>
    <w:rsid w:val="004A1696"/>
    <w:rsid w:val="004A4768"/>
    <w:rsid w:val="004B6DE1"/>
    <w:rsid w:val="004C09F1"/>
    <w:rsid w:val="004C1BB9"/>
    <w:rsid w:val="004C54B9"/>
    <w:rsid w:val="004D68D1"/>
    <w:rsid w:val="004E291E"/>
    <w:rsid w:val="00500F9A"/>
    <w:rsid w:val="00511987"/>
    <w:rsid w:val="00520E81"/>
    <w:rsid w:val="0052248E"/>
    <w:rsid w:val="00532E6C"/>
    <w:rsid w:val="00534664"/>
    <w:rsid w:val="00556A23"/>
    <w:rsid w:val="0055725C"/>
    <w:rsid w:val="005633B6"/>
    <w:rsid w:val="00574C74"/>
    <w:rsid w:val="0057689A"/>
    <w:rsid w:val="00580385"/>
    <w:rsid w:val="005A0F4D"/>
    <w:rsid w:val="005A57EF"/>
    <w:rsid w:val="005A7782"/>
    <w:rsid w:val="005B337A"/>
    <w:rsid w:val="005B7562"/>
    <w:rsid w:val="005C51C3"/>
    <w:rsid w:val="005D4630"/>
    <w:rsid w:val="005D481F"/>
    <w:rsid w:val="005D6C2D"/>
    <w:rsid w:val="005E741E"/>
    <w:rsid w:val="005F2662"/>
    <w:rsid w:val="005F602B"/>
    <w:rsid w:val="005F62E0"/>
    <w:rsid w:val="00604C23"/>
    <w:rsid w:val="0061450F"/>
    <w:rsid w:val="00614865"/>
    <w:rsid w:val="00615F38"/>
    <w:rsid w:val="006213F1"/>
    <w:rsid w:val="0064171B"/>
    <w:rsid w:val="00643F84"/>
    <w:rsid w:val="006634A8"/>
    <w:rsid w:val="00670516"/>
    <w:rsid w:val="006765E2"/>
    <w:rsid w:val="00676F4B"/>
    <w:rsid w:val="0068489A"/>
    <w:rsid w:val="00686731"/>
    <w:rsid w:val="0069418E"/>
    <w:rsid w:val="006A4800"/>
    <w:rsid w:val="006A5BEE"/>
    <w:rsid w:val="006B3CE3"/>
    <w:rsid w:val="006C6443"/>
    <w:rsid w:val="006E0B3A"/>
    <w:rsid w:val="006E390B"/>
    <w:rsid w:val="006F5EF7"/>
    <w:rsid w:val="00711FFD"/>
    <w:rsid w:val="0071368E"/>
    <w:rsid w:val="00725EC4"/>
    <w:rsid w:val="00732A49"/>
    <w:rsid w:val="00732BA6"/>
    <w:rsid w:val="00743124"/>
    <w:rsid w:val="0074609C"/>
    <w:rsid w:val="00757868"/>
    <w:rsid w:val="00763981"/>
    <w:rsid w:val="00787307"/>
    <w:rsid w:val="00790F41"/>
    <w:rsid w:val="007A1DA9"/>
    <w:rsid w:val="007A567A"/>
    <w:rsid w:val="007C649B"/>
    <w:rsid w:val="007C7756"/>
    <w:rsid w:val="007F6929"/>
    <w:rsid w:val="007F7AD0"/>
    <w:rsid w:val="008272BF"/>
    <w:rsid w:val="0084216A"/>
    <w:rsid w:val="008436E2"/>
    <w:rsid w:val="008465BE"/>
    <w:rsid w:val="008543CA"/>
    <w:rsid w:val="00866572"/>
    <w:rsid w:val="00892CAC"/>
    <w:rsid w:val="008A0B9A"/>
    <w:rsid w:val="008B3F4D"/>
    <w:rsid w:val="008C42DC"/>
    <w:rsid w:val="008D1F4F"/>
    <w:rsid w:val="008D41A7"/>
    <w:rsid w:val="008E34DD"/>
    <w:rsid w:val="00900A75"/>
    <w:rsid w:val="00903502"/>
    <w:rsid w:val="00903601"/>
    <w:rsid w:val="00910EFA"/>
    <w:rsid w:val="00915E70"/>
    <w:rsid w:val="00924B86"/>
    <w:rsid w:val="00925F8A"/>
    <w:rsid w:val="00931951"/>
    <w:rsid w:val="00942050"/>
    <w:rsid w:val="00950E09"/>
    <w:rsid w:val="009604BC"/>
    <w:rsid w:val="00976DEC"/>
    <w:rsid w:val="00981D7E"/>
    <w:rsid w:val="00990D87"/>
    <w:rsid w:val="0099304B"/>
    <w:rsid w:val="009973E7"/>
    <w:rsid w:val="009A48B4"/>
    <w:rsid w:val="009E4B85"/>
    <w:rsid w:val="009F4D11"/>
    <w:rsid w:val="009F6535"/>
    <w:rsid w:val="00A07C83"/>
    <w:rsid w:val="00A12B02"/>
    <w:rsid w:val="00A16E5F"/>
    <w:rsid w:val="00A24A36"/>
    <w:rsid w:val="00A33577"/>
    <w:rsid w:val="00A3640D"/>
    <w:rsid w:val="00A37569"/>
    <w:rsid w:val="00A378E3"/>
    <w:rsid w:val="00A51868"/>
    <w:rsid w:val="00A539A8"/>
    <w:rsid w:val="00A606A9"/>
    <w:rsid w:val="00A67A46"/>
    <w:rsid w:val="00A70B20"/>
    <w:rsid w:val="00A80509"/>
    <w:rsid w:val="00A8522D"/>
    <w:rsid w:val="00A86521"/>
    <w:rsid w:val="00AA2EC4"/>
    <w:rsid w:val="00AB2600"/>
    <w:rsid w:val="00AC16FD"/>
    <w:rsid w:val="00AC2258"/>
    <w:rsid w:val="00AC2DF9"/>
    <w:rsid w:val="00AC32C8"/>
    <w:rsid w:val="00AD122B"/>
    <w:rsid w:val="00AD1FEF"/>
    <w:rsid w:val="00AE2365"/>
    <w:rsid w:val="00AE6457"/>
    <w:rsid w:val="00AF48C0"/>
    <w:rsid w:val="00B05A06"/>
    <w:rsid w:val="00B105CB"/>
    <w:rsid w:val="00B168A6"/>
    <w:rsid w:val="00B20ACF"/>
    <w:rsid w:val="00B24522"/>
    <w:rsid w:val="00B33418"/>
    <w:rsid w:val="00B41071"/>
    <w:rsid w:val="00B41E4F"/>
    <w:rsid w:val="00B449CC"/>
    <w:rsid w:val="00B4594E"/>
    <w:rsid w:val="00B513BC"/>
    <w:rsid w:val="00B62982"/>
    <w:rsid w:val="00B66540"/>
    <w:rsid w:val="00B82633"/>
    <w:rsid w:val="00B8363D"/>
    <w:rsid w:val="00B83DED"/>
    <w:rsid w:val="00B856F6"/>
    <w:rsid w:val="00B877BD"/>
    <w:rsid w:val="00BA34AF"/>
    <w:rsid w:val="00BA7971"/>
    <w:rsid w:val="00BA7EF7"/>
    <w:rsid w:val="00BB56A5"/>
    <w:rsid w:val="00BC37F8"/>
    <w:rsid w:val="00BC4023"/>
    <w:rsid w:val="00BD365F"/>
    <w:rsid w:val="00BD7D9F"/>
    <w:rsid w:val="00BE244C"/>
    <w:rsid w:val="00BE6FC1"/>
    <w:rsid w:val="00BF31CC"/>
    <w:rsid w:val="00C030BA"/>
    <w:rsid w:val="00C044C2"/>
    <w:rsid w:val="00C051B6"/>
    <w:rsid w:val="00C2652C"/>
    <w:rsid w:val="00C2676C"/>
    <w:rsid w:val="00C27442"/>
    <w:rsid w:val="00C31865"/>
    <w:rsid w:val="00C54119"/>
    <w:rsid w:val="00C55D7C"/>
    <w:rsid w:val="00C57309"/>
    <w:rsid w:val="00C633B6"/>
    <w:rsid w:val="00C77E46"/>
    <w:rsid w:val="00C80B43"/>
    <w:rsid w:val="00C81411"/>
    <w:rsid w:val="00C8383E"/>
    <w:rsid w:val="00C87AFB"/>
    <w:rsid w:val="00C93C87"/>
    <w:rsid w:val="00CB6413"/>
    <w:rsid w:val="00CC255A"/>
    <w:rsid w:val="00CC40E1"/>
    <w:rsid w:val="00CC5951"/>
    <w:rsid w:val="00CD0BD2"/>
    <w:rsid w:val="00CD40E5"/>
    <w:rsid w:val="00CF6D23"/>
    <w:rsid w:val="00D02CCA"/>
    <w:rsid w:val="00D03C67"/>
    <w:rsid w:val="00D05D5F"/>
    <w:rsid w:val="00D075B0"/>
    <w:rsid w:val="00D261C7"/>
    <w:rsid w:val="00D32602"/>
    <w:rsid w:val="00D3675F"/>
    <w:rsid w:val="00D406DE"/>
    <w:rsid w:val="00D43026"/>
    <w:rsid w:val="00D475C7"/>
    <w:rsid w:val="00D537BE"/>
    <w:rsid w:val="00D56956"/>
    <w:rsid w:val="00D60E6B"/>
    <w:rsid w:val="00D63D14"/>
    <w:rsid w:val="00D643F6"/>
    <w:rsid w:val="00D67FD4"/>
    <w:rsid w:val="00D73974"/>
    <w:rsid w:val="00D80E44"/>
    <w:rsid w:val="00D9055B"/>
    <w:rsid w:val="00D94441"/>
    <w:rsid w:val="00DA2607"/>
    <w:rsid w:val="00DA4CFC"/>
    <w:rsid w:val="00DA6DFF"/>
    <w:rsid w:val="00DB7829"/>
    <w:rsid w:val="00DC0EC6"/>
    <w:rsid w:val="00DC7C66"/>
    <w:rsid w:val="00DD66C6"/>
    <w:rsid w:val="00DE20FD"/>
    <w:rsid w:val="00DE2639"/>
    <w:rsid w:val="00DF6E7A"/>
    <w:rsid w:val="00DF7FD1"/>
    <w:rsid w:val="00E011D7"/>
    <w:rsid w:val="00E03EBC"/>
    <w:rsid w:val="00E04F02"/>
    <w:rsid w:val="00E05F0C"/>
    <w:rsid w:val="00E06179"/>
    <w:rsid w:val="00E069B6"/>
    <w:rsid w:val="00E078D1"/>
    <w:rsid w:val="00E13241"/>
    <w:rsid w:val="00E1435F"/>
    <w:rsid w:val="00E17DD3"/>
    <w:rsid w:val="00E20303"/>
    <w:rsid w:val="00E253DB"/>
    <w:rsid w:val="00E35F6F"/>
    <w:rsid w:val="00E4276B"/>
    <w:rsid w:val="00E43DED"/>
    <w:rsid w:val="00E5175E"/>
    <w:rsid w:val="00E55A05"/>
    <w:rsid w:val="00E55F08"/>
    <w:rsid w:val="00E610EC"/>
    <w:rsid w:val="00E70418"/>
    <w:rsid w:val="00E74DB3"/>
    <w:rsid w:val="00E75229"/>
    <w:rsid w:val="00E805D9"/>
    <w:rsid w:val="00E94353"/>
    <w:rsid w:val="00EA330C"/>
    <w:rsid w:val="00EB0872"/>
    <w:rsid w:val="00EB67CF"/>
    <w:rsid w:val="00EC20AD"/>
    <w:rsid w:val="00ED3220"/>
    <w:rsid w:val="00ED5753"/>
    <w:rsid w:val="00ED7571"/>
    <w:rsid w:val="00EF100F"/>
    <w:rsid w:val="00F07B98"/>
    <w:rsid w:val="00F10E75"/>
    <w:rsid w:val="00F12B83"/>
    <w:rsid w:val="00F2224D"/>
    <w:rsid w:val="00F3218E"/>
    <w:rsid w:val="00F36914"/>
    <w:rsid w:val="00F419F0"/>
    <w:rsid w:val="00F42D52"/>
    <w:rsid w:val="00F44930"/>
    <w:rsid w:val="00F45311"/>
    <w:rsid w:val="00F6358B"/>
    <w:rsid w:val="00F65D32"/>
    <w:rsid w:val="00F90457"/>
    <w:rsid w:val="00F90B05"/>
    <w:rsid w:val="00F91C15"/>
    <w:rsid w:val="00F92145"/>
    <w:rsid w:val="00FA3828"/>
    <w:rsid w:val="00FA4830"/>
    <w:rsid w:val="00FA78D2"/>
    <w:rsid w:val="00FC2EC1"/>
    <w:rsid w:val="00FD6C28"/>
    <w:rsid w:val="00FE284A"/>
    <w:rsid w:val="00FE60FB"/>
    <w:rsid w:val="00FF35D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1A9315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7F7AD0"/>
    <w:rPr>
      <w:b/>
      <w:bCs/>
    </w:rPr>
  </w:style>
  <w:style w:type="paragraph" w:styleId="NormalnyWeb">
    <w:name w:val="Normal (Web)"/>
    <w:basedOn w:val="Normalny"/>
    <w:uiPriority w:val="99"/>
    <w:unhideWhenUsed/>
    <w:rsid w:val="00345CB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D63D14"/>
  </w:style>
  <w:style w:type="character" w:styleId="Uwydatnienie">
    <w:name w:val="Emphasis"/>
    <w:basedOn w:val="Domylnaczcionkaakapitu"/>
    <w:uiPriority w:val="20"/>
    <w:qFormat/>
    <w:rsid w:val="003F03B9"/>
    <w:rPr>
      <w:i/>
      <w:iCs/>
    </w:rPr>
  </w:style>
  <w:style w:type="paragraph" w:customStyle="1" w:styleId="Tekstpodstawowywcity21">
    <w:name w:val="Tekst podstawowy wcięty 21"/>
    <w:basedOn w:val="Normalny"/>
    <w:rsid w:val="00556A23"/>
    <w:pPr>
      <w:spacing w:line="360" w:lineRule="auto"/>
      <w:ind w:left="426" w:hanging="42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EE2D-FD93-4AA5-9FC2-5CD54920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4</cp:revision>
  <cp:lastPrinted>2019-02-07T10:00:00Z</cp:lastPrinted>
  <dcterms:created xsi:type="dcterms:W3CDTF">2019-02-07T10:57:00Z</dcterms:created>
  <dcterms:modified xsi:type="dcterms:W3CDTF">2019-02-07T10:58:00Z</dcterms:modified>
</cp:coreProperties>
</file>